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5D" w:rsidRPr="0006065D" w:rsidRDefault="0006065D" w:rsidP="0006065D">
      <w:pPr>
        <w:spacing w:after="0" w:line="240" w:lineRule="auto"/>
        <w:jc w:val="right"/>
        <w:rPr>
          <w:rFonts w:eastAsia="Times New Roman" w:cs="Tahoma"/>
          <w:i/>
          <w:sz w:val="24"/>
          <w:szCs w:val="24"/>
          <w:lang w:eastAsia="ru-RU"/>
        </w:rPr>
      </w:pPr>
      <w:r w:rsidRPr="0006065D">
        <w:rPr>
          <w:rFonts w:eastAsia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06065D">
        <w:rPr>
          <w:rFonts w:eastAsia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06065D" w:rsidRPr="0006065D" w:rsidRDefault="0006065D" w:rsidP="0006065D">
      <w:pPr>
        <w:spacing w:after="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06065D">
        <w:rPr>
          <w:rFonts w:eastAsia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06065D" w:rsidRPr="0006065D" w:rsidRDefault="0006065D" w:rsidP="0006065D">
      <w:pPr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06065D">
        <w:rPr>
          <w:rFonts w:eastAsia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06065D" w:rsidRPr="0006065D" w:rsidRDefault="0006065D" w:rsidP="0006065D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b/>
          <w:caps/>
          <w:sz w:val="24"/>
          <w:szCs w:val="24"/>
          <w:lang w:eastAsia="ru-RU"/>
        </w:rPr>
      </w:pPr>
      <w:r w:rsidRPr="0006065D">
        <w:rPr>
          <w:rFonts w:eastAsia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caps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76" w:lineRule="auto"/>
        <w:jc w:val="center"/>
        <w:rPr>
          <w:rFonts w:eastAsia="Times New Roman" w:cs="Tahoma"/>
          <w:b/>
          <w:color w:val="000000"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РАДИАЦИОННАЯ ГИГИЕНА</w:t>
      </w: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06065D">
        <w:rPr>
          <w:rFonts w:eastAsia="Times New Roman" w:cs="Tahoma"/>
          <w:sz w:val="24"/>
          <w:szCs w:val="24"/>
          <w:lang w:eastAsia="ru-RU"/>
        </w:rPr>
        <w:t>Направление подготовки (</w:t>
      </w:r>
      <w:r w:rsidRPr="0006065D">
        <w:rPr>
          <w:rFonts w:eastAsia="Times New Roman" w:cs="Tahoma"/>
          <w:sz w:val="24"/>
          <w:szCs w:val="24"/>
          <w:u w:val="single"/>
          <w:lang w:eastAsia="ru-RU"/>
        </w:rPr>
        <w:t>специалитет</w:t>
      </w:r>
      <w:r w:rsidRPr="0006065D">
        <w:rPr>
          <w:rFonts w:eastAsia="Times New Roman" w:cs="Tahoma"/>
          <w:sz w:val="24"/>
          <w:szCs w:val="24"/>
          <w:lang w:eastAsia="ru-RU"/>
        </w:rPr>
        <w:t xml:space="preserve">): </w:t>
      </w:r>
      <w:r w:rsidRPr="0006065D">
        <w:rPr>
          <w:rFonts w:eastAsia="Times New Roman" w:cs="Tahoma"/>
          <w:b/>
          <w:sz w:val="24"/>
          <w:szCs w:val="24"/>
          <w:lang w:eastAsia="ru-RU"/>
        </w:rPr>
        <w:t>32.05.01 МЕДИКО-ПРОФИЛАКТИЧЕСКОЕ ДЕЛО</w:t>
      </w:r>
    </w:p>
    <w:p w:rsidR="0006065D" w:rsidRPr="0006065D" w:rsidRDefault="0006065D" w:rsidP="0006065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06065D">
        <w:rPr>
          <w:rFonts w:eastAsia="Times New Roman" w:cs="Tahoma"/>
          <w:sz w:val="24"/>
          <w:szCs w:val="24"/>
          <w:lang w:eastAsia="ru-RU"/>
        </w:rPr>
        <w:t xml:space="preserve">Кафедра </w:t>
      </w:r>
      <w:r w:rsidRPr="0006065D">
        <w:rPr>
          <w:rFonts w:eastAsia="Times New Roman" w:cs="Tahoma"/>
          <w:b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b/>
          <w:sz w:val="24"/>
          <w:szCs w:val="24"/>
          <w:lang w:eastAsia="ru-RU"/>
        </w:rPr>
        <w:t>ГИГИЕНЫ</w:t>
      </w:r>
    </w:p>
    <w:p w:rsidR="0006065D" w:rsidRPr="0006065D" w:rsidRDefault="0006065D" w:rsidP="0006065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06065D">
        <w:rPr>
          <w:rFonts w:eastAsia="Times New Roman" w:cs="Tahoma"/>
          <w:sz w:val="24"/>
          <w:szCs w:val="24"/>
          <w:lang w:eastAsia="ru-RU"/>
        </w:rPr>
        <w:t xml:space="preserve">Форма обучения:  </w:t>
      </w:r>
      <w:r w:rsidRPr="0006065D">
        <w:rPr>
          <w:rFonts w:eastAsia="Times New Roman" w:cs="Tahoma"/>
          <w:b/>
          <w:sz w:val="24"/>
          <w:szCs w:val="24"/>
          <w:lang w:eastAsia="ru-RU"/>
        </w:rPr>
        <w:t>ОЧНАЯ</w:t>
      </w:r>
      <w:r w:rsidRPr="0006065D">
        <w:rPr>
          <w:rFonts w:eastAsia="Times New Roman" w:cs="Tahoma"/>
          <w:sz w:val="24"/>
          <w:szCs w:val="24"/>
          <w:lang w:eastAsia="ru-RU"/>
        </w:rPr>
        <w:t xml:space="preserve"> </w:t>
      </w:r>
    </w:p>
    <w:p w:rsidR="0006065D" w:rsidRPr="0006065D" w:rsidRDefault="0006065D" w:rsidP="0006065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06065D">
        <w:rPr>
          <w:rFonts w:eastAsia="Times New Roman" w:cs="Tahoma"/>
          <w:sz w:val="24"/>
          <w:szCs w:val="24"/>
          <w:lang w:eastAsia="ru-RU"/>
        </w:rPr>
        <w:t>Нижний Новгород</w:t>
      </w:r>
    </w:p>
    <w:p w:rsidR="0006065D" w:rsidRPr="0006065D" w:rsidRDefault="0006065D" w:rsidP="0006065D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06065D">
        <w:rPr>
          <w:rFonts w:eastAsia="Times New Roman" w:cs="Tahoma"/>
          <w:sz w:val="24"/>
          <w:szCs w:val="24"/>
          <w:lang w:eastAsia="ru-RU"/>
        </w:rPr>
        <w:t>2019</w:t>
      </w:r>
    </w:p>
    <w:p w:rsidR="00F26AC5" w:rsidRPr="0054462A" w:rsidRDefault="00F26AC5" w:rsidP="00F26AC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lastRenderedPageBreak/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F26AC5" w:rsidRPr="0054462A" w:rsidRDefault="00F26AC5" w:rsidP="00F26AC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F26AC5" w:rsidRPr="0054462A" w:rsidRDefault="00F26AC5" w:rsidP="00F26A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F26AC5" w:rsidRPr="0054462A" w:rsidRDefault="00F26AC5" w:rsidP="00F26A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F26AC5" w:rsidRPr="0054462A" w:rsidRDefault="00F26AC5" w:rsidP="00F26AC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F26AC5" w:rsidRPr="0054462A" w:rsidRDefault="00F26AC5" w:rsidP="00F26AC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F26AC5" w:rsidRPr="0054462A" w:rsidRDefault="00F26AC5" w:rsidP="00F26AC5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F26AC5" w:rsidRPr="0054462A" w:rsidRDefault="00F26AC5" w:rsidP="00F26AC5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F26AC5" w:rsidRPr="0054462A" w:rsidRDefault="00F26AC5" w:rsidP="00F26AC5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F26AC5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AC5" w:rsidRPr="0054462A" w:rsidRDefault="00F26AC5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AC5" w:rsidRPr="0054462A" w:rsidRDefault="00F26AC5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AC5" w:rsidRPr="0054462A" w:rsidRDefault="00F26AC5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AC5" w:rsidRPr="0054462A" w:rsidRDefault="00F26AC5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F26AC5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F26AC5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F26AC5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F26AC5" w:rsidRPr="0054462A" w:rsidRDefault="00F26AC5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F26AC5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F26AC5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F26AC5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C5" w:rsidRPr="0054462A" w:rsidRDefault="00F26AC5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996639" w:rsidRPr="00CE7273" w:rsidRDefault="00996639" w:rsidP="00996639">
      <w:pPr>
        <w:spacing w:before="120" w:after="120"/>
        <w:rPr>
          <w:szCs w:val="28"/>
        </w:rPr>
      </w:pPr>
      <w:bookmarkStart w:id="0" w:name="_GoBack"/>
      <w:bookmarkEnd w:id="0"/>
      <w:r w:rsidRPr="00CE7273">
        <w:rPr>
          <w:b/>
          <w:szCs w:val="28"/>
        </w:rPr>
        <w:t>Вопросы для текущего контроля: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Основы гигиенической регламентации облучения человека согласно НРБ-99/2009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Нормирование облучения во всех условиях воздействия (источники излучения)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lastRenderedPageBreak/>
        <w:t>Понятие о радиационном риске (индивидуальном, популяционном, пожизненном, избыточном)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Понятие об ожидаемой  эквивалентной или эффективной дозе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Взвешивающие коэффициенты согласно НРБ-99/2009 при расчете эквивалентной/эффективной дозы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>Требования к ограничению техногенного облучения в контролируемых условиях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Предел дозы как основа радиационной безопасности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Категории облучаемых лиц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Классы нормативов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Допустимые пределы внутреннего облучения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Планируемое повышенное облучение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Требования к защите от природного облучения в производственных условиях и для населения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Ограничение медицинского облучения</w:t>
      </w:r>
    </w:p>
    <w:p w:rsidR="0058505D" w:rsidRPr="00516A07" w:rsidRDefault="0058505D" w:rsidP="00516A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6A07">
        <w:rPr>
          <w:bCs/>
          <w:color w:val="000000"/>
          <w:sz w:val="24"/>
          <w:szCs w:val="24"/>
        </w:rPr>
        <w:t>Требования по ограничению облучения в условиях радиационной аварии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tabs>
          <w:tab w:val="left" w:pos="-3119"/>
          <w:tab w:val="left" w:pos="567"/>
        </w:tabs>
        <w:overflowPunct/>
        <w:ind w:left="426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 xml:space="preserve">виды загрязнения поверхностей радиоактивными веществами. 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tabs>
          <w:tab w:val="left" w:pos="-3119"/>
          <w:tab w:val="left" w:pos="567"/>
        </w:tabs>
        <w:overflowPunct/>
        <w:ind w:left="426"/>
        <w:jc w:val="both"/>
        <w:textAlignment w:val="auto"/>
        <w:rPr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t>допустимые уровни загрязнения кожных покровов, спецодежды, СИЗ, ра</w:t>
      </w:r>
      <w:r w:rsidRPr="00516A07">
        <w:rPr>
          <w:color w:val="000000"/>
          <w:sz w:val="24"/>
          <w:szCs w:val="24"/>
        </w:rPr>
        <w:t>бочих поверхностей, оборудования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tabs>
          <w:tab w:val="left" w:pos="-3119"/>
          <w:tab w:val="left" w:pos="567"/>
        </w:tabs>
        <w:overflowPunct/>
        <w:ind w:left="426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 xml:space="preserve">методы исследования загрязнения радиоактивными веществами рабочих поверхностей, оборудования, спецодежды, рук и тела работающих. 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-3119"/>
          <w:tab w:val="left" w:pos="567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понятие «дезактивация», классификация способов дезактивации;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tabs>
          <w:tab w:val="left" w:pos="-3119"/>
          <w:tab w:val="left" w:pos="567"/>
        </w:tabs>
        <w:overflowPunct/>
        <w:ind w:left="426" w:right="-83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>контроль за эффективностью дезактивации поверхностей с помощью приборов методом мазков.</w:t>
      </w:r>
      <w:r w:rsidRPr="00516A07">
        <w:rPr>
          <w:color w:val="000000"/>
          <w:spacing w:val="-2"/>
          <w:sz w:val="24"/>
          <w:szCs w:val="24"/>
        </w:rPr>
        <w:t xml:space="preserve"> Способы отбора проб (мазков) с различных поверхностей для оценки их </w:t>
      </w:r>
      <w:r w:rsidRPr="00516A07">
        <w:rPr>
          <w:color w:val="000000"/>
          <w:sz w:val="24"/>
          <w:szCs w:val="24"/>
        </w:rPr>
        <w:t>радиоактивности.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  <w:lang w:val="en-US"/>
        </w:rPr>
      </w:pPr>
      <w:r w:rsidRPr="00516A07">
        <w:rPr>
          <w:color w:val="000000"/>
          <w:spacing w:val="-9"/>
          <w:sz w:val="24"/>
          <w:szCs w:val="24"/>
        </w:rPr>
        <w:t>понятие  «радиационная авария»;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характеристика и классификация радиационных аварий, не связанных с АЭС;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организационные мероприятия по расследованию и ликвидации аварий;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перечень основной документации, предоставляемой для расследования аварий;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задачи радиационного контроля при расследовании аварии;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первоочередные мероприятия в условиях радиационной аварии;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мероприятия по защите персонала и ликвидации аварий на радиологических объектах;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мероприятия по защите населения при радиационных авариях;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 xml:space="preserve"> международная классификация радиационных аварий и происшествий на АЭС;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этапы развития аварий на АЭС;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критерии для принятия решений и установления режимных зон в районе аварий;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color w:val="000000"/>
          <w:spacing w:val="-9"/>
          <w:sz w:val="24"/>
          <w:szCs w:val="24"/>
        </w:rPr>
      </w:pPr>
      <w:r w:rsidRPr="00516A07">
        <w:rPr>
          <w:color w:val="000000"/>
          <w:spacing w:val="-9"/>
          <w:sz w:val="24"/>
          <w:szCs w:val="24"/>
        </w:rPr>
        <w:t>защитные и профилактические мероприятия на различных этапах развития аварии на АЭС.</w:t>
      </w:r>
    </w:p>
    <w:p w:rsidR="0058505D" w:rsidRPr="00516A07" w:rsidRDefault="0058505D" w:rsidP="00516A07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>Укажите назначение прибора ДКС-96 в соответствии с единой системой условных обозначений</w:t>
      </w:r>
    </w:p>
    <w:p w:rsidR="0058505D" w:rsidRPr="00516A07" w:rsidRDefault="0058505D" w:rsidP="00516A07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>Назовите прибор, используемый для оперативного контроля при радиационных авариях</w:t>
      </w:r>
    </w:p>
    <w:p w:rsidR="0058505D" w:rsidRPr="00516A07" w:rsidRDefault="0058505D" w:rsidP="00516A07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>Назовите прибор, используемый для определения доз, получаемых пациентами</w:t>
      </w:r>
    </w:p>
    <w:p w:rsidR="0058505D" w:rsidRPr="00516A07" w:rsidRDefault="0058505D" w:rsidP="00516A07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>Какие приборы используются при радиационном контроле металлолома?</w:t>
      </w:r>
    </w:p>
    <w:p w:rsidR="0058505D" w:rsidRPr="00516A07" w:rsidRDefault="0058505D" w:rsidP="00516A07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>Перечислите достоинства и недостатки методов, используемых в индивидуальной дозиметрии</w:t>
      </w:r>
    </w:p>
    <w:p w:rsidR="0058505D" w:rsidRPr="00516A07" w:rsidRDefault="0058505D" w:rsidP="00516A07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>Дайте определения амбиентного эквивалента дозы и индивидуального эквивалента дозы</w:t>
      </w:r>
    </w:p>
    <w:p w:rsidR="0058505D" w:rsidRPr="00516A07" w:rsidRDefault="0058505D" w:rsidP="00516A07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lastRenderedPageBreak/>
        <w:t>Укажите место размещения индивидуального дозиметра, операционную величину и соответствующую ей нормируемую величину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1"/>
        </w:tabs>
        <w:autoSpaceDE w:val="0"/>
        <w:autoSpaceDN w:val="0"/>
        <w:adjustRightInd w:val="0"/>
        <w:spacing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методы регистрации ионизирующих излучений;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1"/>
        </w:tabs>
        <w:autoSpaceDE w:val="0"/>
        <w:autoSpaceDN w:val="0"/>
        <w:adjustRightInd w:val="0"/>
        <w:spacing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назначение и устройство спектрометров, радиометров, дозиметров;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1"/>
        </w:tabs>
        <w:autoSpaceDE w:val="0"/>
        <w:autoSpaceDN w:val="0"/>
        <w:adjustRightInd w:val="0"/>
        <w:spacing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относительный и абсолютный методы измерения радиоактивности проб ок</w:t>
      </w:r>
      <w:r w:rsidRPr="00516A07">
        <w:rPr>
          <w:color w:val="000000"/>
          <w:spacing w:val="-1"/>
          <w:sz w:val="24"/>
          <w:szCs w:val="24"/>
        </w:rPr>
        <w:t>ружающей среды (понятие, требования к эталонам, расчеты удельной актив</w:t>
      </w:r>
      <w:r w:rsidRPr="00516A07">
        <w:rPr>
          <w:color w:val="000000"/>
          <w:spacing w:val="-1"/>
          <w:sz w:val="24"/>
          <w:szCs w:val="24"/>
        </w:rPr>
        <w:softHyphen/>
        <w:t>ности проб);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1"/>
        </w:tabs>
        <w:autoSpaceDE w:val="0"/>
        <w:autoSpaceDN w:val="0"/>
        <w:adjustRightInd w:val="0"/>
        <w:spacing w:after="0" w:line="296" w:lineRule="exact"/>
        <w:ind w:left="426"/>
        <w:rPr>
          <w:color w:val="000000"/>
          <w:sz w:val="24"/>
          <w:szCs w:val="24"/>
        </w:rPr>
      </w:pPr>
      <w:r w:rsidRPr="00516A07">
        <w:rPr>
          <w:color w:val="000000"/>
          <w:spacing w:val="-1"/>
          <w:sz w:val="24"/>
          <w:szCs w:val="24"/>
        </w:rPr>
        <w:t>общая схема исследования радиоактивности в практике санитарного надзо</w:t>
      </w:r>
      <w:r w:rsidRPr="00516A07">
        <w:rPr>
          <w:color w:val="000000"/>
          <w:spacing w:val="-4"/>
          <w:sz w:val="24"/>
          <w:szCs w:val="24"/>
        </w:rPr>
        <w:t>ра;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1"/>
        </w:tabs>
        <w:autoSpaceDE w:val="0"/>
        <w:autoSpaceDN w:val="0"/>
        <w:adjustRightInd w:val="0"/>
        <w:spacing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1"/>
          <w:sz w:val="24"/>
          <w:szCs w:val="24"/>
        </w:rPr>
        <w:t>приготовление препаратов и эталонов для радиометрического исследования</w:t>
      </w:r>
      <w:r w:rsidRPr="00516A07">
        <w:rPr>
          <w:color w:val="000000"/>
          <w:spacing w:val="-1"/>
          <w:sz w:val="24"/>
          <w:szCs w:val="24"/>
        </w:rPr>
        <w:br/>
      </w:r>
      <w:r w:rsidRPr="00516A07">
        <w:rPr>
          <w:color w:val="000000"/>
          <w:sz w:val="24"/>
          <w:szCs w:val="24"/>
        </w:rPr>
        <w:t>в тонком и толстом слое;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1"/>
        </w:tabs>
        <w:autoSpaceDE w:val="0"/>
        <w:autoSpaceDN w:val="0"/>
        <w:adjustRightInd w:val="0"/>
        <w:spacing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правила и способы отбора проб воздуха для оценки их радиоактивности</w:t>
      </w:r>
      <w:r w:rsidRPr="00516A07">
        <w:rPr>
          <w:color w:val="000000"/>
          <w:sz w:val="24"/>
          <w:szCs w:val="24"/>
        </w:rPr>
        <w:br/>
      </w:r>
      <w:r w:rsidRPr="00516A07">
        <w:rPr>
          <w:color w:val="000000"/>
          <w:spacing w:val="-1"/>
          <w:sz w:val="24"/>
          <w:szCs w:val="24"/>
        </w:rPr>
        <w:t>(аспирационный метод, седиментационный метод, их достоинства и недос</w:t>
      </w:r>
      <w:r w:rsidRPr="00516A07">
        <w:rPr>
          <w:color w:val="000000"/>
          <w:spacing w:val="-1"/>
          <w:sz w:val="24"/>
          <w:szCs w:val="24"/>
        </w:rPr>
        <w:softHyphen/>
        <w:t>татки);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1"/>
        </w:tabs>
        <w:autoSpaceDE w:val="0"/>
        <w:autoSpaceDN w:val="0"/>
        <w:adjustRightInd w:val="0"/>
        <w:spacing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подготовка проб к радиометрическому исследованию;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1"/>
        </w:tabs>
        <w:autoSpaceDE w:val="0"/>
        <w:autoSpaceDN w:val="0"/>
        <w:adjustRightInd w:val="0"/>
        <w:spacing w:before="4" w:after="0" w:line="296" w:lineRule="exact"/>
        <w:ind w:left="426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допустимые уровни загрязнения РВ воздуха.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t xml:space="preserve">порядок проведения санитарного обследования водоисточника и сбора </w:t>
      </w:r>
      <w:r w:rsidRPr="00516A07">
        <w:rPr>
          <w:color w:val="000000"/>
          <w:sz w:val="24"/>
          <w:szCs w:val="24"/>
        </w:rPr>
        <w:t>данных при радиометрических исследованиях воды;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порядок отбора и подготовки проб воды, донных отложений, радио</w:t>
      </w:r>
      <w:r w:rsidRPr="00516A07">
        <w:rPr>
          <w:color w:val="000000"/>
          <w:sz w:val="24"/>
          <w:szCs w:val="24"/>
        </w:rPr>
        <w:softHyphen/>
      </w:r>
      <w:r w:rsidRPr="00516A07">
        <w:rPr>
          <w:color w:val="000000"/>
          <w:spacing w:val="-1"/>
          <w:sz w:val="24"/>
          <w:szCs w:val="24"/>
        </w:rPr>
        <w:t>метрического исследования и гигиенической оценки радиоактивности;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допустимые уровни загрязнения воды;</w:t>
      </w:r>
    </w:p>
    <w:p w:rsidR="0058505D" w:rsidRPr="00516A07" w:rsidRDefault="0058505D" w:rsidP="00516A07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1440"/>
        </w:tabs>
        <w:spacing w:line="321" w:lineRule="exact"/>
        <w:ind w:left="426"/>
        <w:jc w:val="both"/>
        <w:rPr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t>правила отбора проб сыпучих, жидких пищевых продуктов, мяса, рыбы,</w:t>
      </w:r>
      <w:r w:rsidRPr="00516A07">
        <w:rPr>
          <w:color w:val="000000"/>
          <w:spacing w:val="-2"/>
          <w:sz w:val="24"/>
          <w:szCs w:val="24"/>
        </w:rPr>
        <w:br/>
      </w:r>
      <w:r w:rsidRPr="00516A07">
        <w:rPr>
          <w:color w:val="000000"/>
          <w:spacing w:val="-1"/>
          <w:sz w:val="24"/>
          <w:szCs w:val="24"/>
        </w:rPr>
        <w:t>овощей, сушеных концентратов и пр. и подготовки проб для их измерения</w:t>
      </w:r>
      <w:r w:rsidRPr="00516A07">
        <w:rPr>
          <w:color w:val="000000"/>
          <w:spacing w:val="-1"/>
          <w:sz w:val="24"/>
          <w:szCs w:val="24"/>
        </w:rPr>
        <w:br/>
      </w:r>
      <w:r w:rsidRPr="00516A07">
        <w:rPr>
          <w:color w:val="000000"/>
          <w:sz w:val="24"/>
          <w:szCs w:val="24"/>
        </w:rPr>
        <w:t>радиоактивности;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34"/>
        </w:tabs>
        <w:autoSpaceDE w:val="0"/>
        <w:autoSpaceDN w:val="0"/>
        <w:adjustRightInd w:val="0"/>
        <w:spacing w:after="0" w:line="321" w:lineRule="exact"/>
        <w:ind w:left="426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допустимые уровни загрязнения пищевых продуктов радионуклидами;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34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1"/>
          <w:sz w:val="24"/>
          <w:szCs w:val="24"/>
        </w:rPr>
        <w:t>порядок радиометрического исследования и гигиенической оценки ра</w:t>
      </w:r>
      <w:r w:rsidRPr="00516A07">
        <w:rPr>
          <w:color w:val="000000"/>
          <w:sz w:val="24"/>
          <w:szCs w:val="24"/>
        </w:rPr>
        <w:t>диоактивности пищевых продуктов.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tabs>
          <w:tab w:val="left" w:pos="567"/>
        </w:tabs>
        <w:overflowPunct/>
        <w:ind w:left="426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 xml:space="preserve">Методы дозиметрического контроля. 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tabs>
          <w:tab w:val="left" w:pos="567"/>
        </w:tabs>
        <w:overflowPunct/>
        <w:ind w:left="426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 xml:space="preserve">Приборы и установки, применяемые в санитарной практике для измерения доз ионизирующего излучения, принципы их работы. 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tabs>
          <w:tab w:val="left" w:pos="567"/>
        </w:tabs>
        <w:overflowPunct/>
        <w:ind w:left="426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 xml:space="preserve">Понятие о «ходе с жесткостью». 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tabs>
          <w:tab w:val="left" w:pos="567"/>
        </w:tabs>
        <w:overflowPunct/>
        <w:ind w:left="426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 xml:space="preserve">Контроль мощности дозы внешнего излучения. 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tabs>
          <w:tab w:val="left" w:pos="567"/>
        </w:tabs>
        <w:overflowPunct/>
        <w:ind w:left="426"/>
        <w:textAlignment w:val="auto"/>
        <w:rPr>
          <w:sz w:val="24"/>
          <w:szCs w:val="24"/>
        </w:rPr>
      </w:pPr>
      <w:r w:rsidRPr="00516A07">
        <w:rPr>
          <w:sz w:val="24"/>
          <w:szCs w:val="24"/>
        </w:rPr>
        <w:t>Устройство и техника работы с дозиметрами, предназначенными для группового контроля.</w:t>
      </w:r>
    </w:p>
    <w:p w:rsidR="0058505D" w:rsidRPr="00516A07" w:rsidRDefault="0058505D" w:rsidP="00516A0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34"/>
        </w:tabs>
        <w:overflowPunct/>
        <w:spacing w:line="321" w:lineRule="exact"/>
        <w:ind w:left="426"/>
        <w:jc w:val="both"/>
        <w:textAlignment w:val="auto"/>
        <w:rPr>
          <w:color w:val="000000"/>
          <w:sz w:val="24"/>
          <w:szCs w:val="24"/>
        </w:rPr>
      </w:pPr>
      <w:r w:rsidRPr="00516A07">
        <w:rPr>
          <w:sz w:val="24"/>
          <w:szCs w:val="24"/>
        </w:rPr>
        <w:t>Индивидуальный дозиметрический контроль. Приборы для измерения индивидуальных доз облучения.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задачи государственного санитарного надзора по радиационной гигиене;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виды деятельности врача-гигиениста по радиационной гигиене;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государственное регулирование в области радиационной безопасности;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этапы предупредительного санитарного надзора в области радиационной гигиены;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 xml:space="preserve">гигиенические требования к выбору земельного участка и размещению </w:t>
      </w:r>
      <w:r w:rsidRPr="00516A07">
        <w:rPr>
          <w:color w:val="000000"/>
          <w:spacing w:val="-1"/>
          <w:sz w:val="24"/>
          <w:szCs w:val="24"/>
        </w:rPr>
        <w:t>объекта, предназначенного для работ с применением ИИИ в закрытом ви</w:t>
      </w:r>
      <w:r w:rsidRPr="00516A07">
        <w:rPr>
          <w:color w:val="000000"/>
          <w:spacing w:val="-1"/>
          <w:sz w:val="24"/>
          <w:szCs w:val="24"/>
        </w:rPr>
        <w:softHyphen/>
      </w:r>
      <w:r w:rsidRPr="00516A07">
        <w:rPr>
          <w:color w:val="000000"/>
          <w:sz w:val="24"/>
          <w:szCs w:val="24"/>
        </w:rPr>
        <w:t>де; в открытом виде;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t>состав проектной документации, предъявляемой к рассмотрению и со</w:t>
      </w:r>
      <w:r w:rsidRPr="00516A07">
        <w:rPr>
          <w:color w:val="000000"/>
          <w:spacing w:val="-2"/>
          <w:sz w:val="24"/>
          <w:szCs w:val="24"/>
        </w:rPr>
        <w:softHyphen/>
      </w:r>
      <w:r w:rsidRPr="00516A07">
        <w:rPr>
          <w:color w:val="000000"/>
          <w:spacing w:val="-1"/>
          <w:sz w:val="24"/>
          <w:szCs w:val="24"/>
        </w:rPr>
        <w:t>гласованию с органами санитарного надзора при экспертизе проекта ра</w:t>
      </w:r>
      <w:r w:rsidRPr="00516A07">
        <w:rPr>
          <w:color w:val="000000"/>
          <w:spacing w:val="-1"/>
          <w:sz w:val="24"/>
          <w:szCs w:val="24"/>
        </w:rPr>
        <w:softHyphen/>
      </w:r>
      <w:r w:rsidRPr="00516A07">
        <w:rPr>
          <w:color w:val="000000"/>
          <w:sz w:val="24"/>
          <w:szCs w:val="24"/>
        </w:rPr>
        <w:t>диологического объекта;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t>основные вопросы, подлежащие рассмотрению при проведении экспер</w:t>
      </w:r>
      <w:r w:rsidRPr="00516A07">
        <w:rPr>
          <w:color w:val="000000"/>
          <w:sz w:val="24"/>
          <w:szCs w:val="24"/>
        </w:rPr>
        <w:t>тизы проекта радиологического объекта;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категории потенциальной опасности радиологических объектов; зоны, устанавливаемые для объектов различных категорий;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t>принцип расчета санитарно-защитной зоны и предельно-допустимых выбросов;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содержание текущего санитарного надзора в области радиационной гигиены.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lastRenderedPageBreak/>
        <w:t>радиационно-гигиеническая паспортизация объектов и территорий;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система обращения с радиоактивными отходами;</w:t>
      </w:r>
      <w:r w:rsidRPr="00516A07">
        <w:rPr>
          <w:color w:val="000000"/>
          <w:spacing w:val="-2"/>
          <w:sz w:val="24"/>
          <w:szCs w:val="24"/>
        </w:rPr>
        <w:t xml:space="preserve"> 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407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t>вывод из эксплуатации радиологических объектов.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 xml:space="preserve">Явление радиоактивности. 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>Виды ядерных превращений: α-распад, β-распад, К-захват, самопроизвольное деление ядер, синтез легких ядер.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 xml:space="preserve"> Закон радиоактивного распада, его гигиеническое значение.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 xml:space="preserve"> Единицы радиоактивности. 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 xml:space="preserve">Виды ионизирующих излучений (α-излучение, β-излучение, рентгеновские и γ-лучи, нейтронное излучение), их радиационно-гигиеническая характеристика. 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>Виды взаимодействия ионизирующих излучений с веществом.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1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 xml:space="preserve"> Экспозиционная, поглощенная,  эквивалентные, эффективная дозы излучения. Керма. Единицы измерения.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 xml:space="preserve">Принципы гигиенической регламентации ионизирующих излучений. 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 w:rsidRPr="00516A07">
        <w:rPr>
          <w:sz w:val="24"/>
          <w:szCs w:val="24"/>
        </w:rPr>
        <w:t xml:space="preserve">Предел дозы как основа радиационной безопасности. 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sz w:val="24"/>
          <w:szCs w:val="24"/>
        </w:rPr>
        <w:t xml:space="preserve">   «Нормы радиационной безопасности» (НРБ-99/2009). Регламентация облучения природными и техногенными источниками в условиях производства, для населения и при радиационных авариях.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источники ИИ закрытые и открытые; область их применения;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внешнее и внутреннее облучение;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1"/>
          <w:sz w:val="24"/>
          <w:szCs w:val="24"/>
        </w:rPr>
        <w:t>основные принципы обеспечения радиационной безопасности при работе с ИИИ (защита количеством, временем, рас</w:t>
      </w:r>
      <w:r w:rsidRPr="00516A07">
        <w:rPr>
          <w:color w:val="000000"/>
          <w:sz w:val="24"/>
          <w:szCs w:val="24"/>
        </w:rPr>
        <w:t>стоянием, экранами);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обоснование выбора материала для экранирования излучений;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группы радионуклидов по радиотоксичности;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установление классов опасности работ с открытыми ИИИ;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планировочные мероприятия радиационной безопасности;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74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t>методы индивидуальной защиты и личной гигиены при работах с РВ,</w:t>
      </w:r>
      <w:r w:rsidRPr="00516A07">
        <w:rPr>
          <w:color w:val="000000"/>
          <w:spacing w:val="-2"/>
          <w:sz w:val="24"/>
          <w:szCs w:val="24"/>
        </w:rPr>
        <w:br/>
      </w:r>
      <w:r w:rsidRPr="00516A07">
        <w:rPr>
          <w:color w:val="000000"/>
          <w:sz w:val="24"/>
          <w:szCs w:val="24"/>
        </w:rPr>
        <w:t>спецодежда и средства индивидуальной защиты (СИЗ);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74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методика расчета доз облучения персонала при работе с рентгеновским и гамма-излучением, методика расчета и оценки эффективности защиты от ИИИ;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методика расчета доз при многофакторной радиационной обстановке;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74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способы и методы применения ИИИ в медицине;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характеристика факторов радиационной опасности в лечебно-диагностической практике;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способы и методы применения ИИИ в промышленности;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 w:right="510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1"/>
          <w:sz w:val="24"/>
          <w:szCs w:val="24"/>
        </w:rPr>
        <w:t>схема санитарно-дозиметрического контроля объекта, предназнач</w:t>
      </w:r>
      <w:r w:rsidRPr="00516A07">
        <w:rPr>
          <w:color w:val="000000"/>
          <w:sz w:val="24"/>
          <w:szCs w:val="24"/>
        </w:rPr>
        <w:t>енного для работ с применением закрытых ИИИ;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74"/>
        </w:tabs>
        <w:autoSpaceDE w:val="0"/>
        <w:autoSpaceDN w:val="0"/>
        <w:adjustRightInd w:val="0"/>
        <w:spacing w:after="0" w:line="321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pacing w:val="-2"/>
          <w:sz w:val="24"/>
          <w:szCs w:val="24"/>
        </w:rPr>
        <w:t>схема санитарно-дозиметрического контроля объектов, предназна</w:t>
      </w:r>
      <w:r w:rsidRPr="00516A07">
        <w:rPr>
          <w:color w:val="000000"/>
          <w:sz w:val="24"/>
          <w:szCs w:val="24"/>
        </w:rPr>
        <w:t>ченных для работ с ИИИ в открытом виде;</w:t>
      </w:r>
    </w:p>
    <w:p w:rsidR="0058505D" w:rsidRPr="00516A07" w:rsidRDefault="0058505D" w:rsidP="00516A0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66"/>
        </w:tabs>
        <w:autoSpaceDE w:val="0"/>
        <w:autoSpaceDN w:val="0"/>
        <w:adjustRightInd w:val="0"/>
        <w:spacing w:before="4" w:after="0" w:line="296" w:lineRule="exact"/>
        <w:ind w:left="426"/>
        <w:jc w:val="both"/>
        <w:rPr>
          <w:color w:val="000000"/>
          <w:sz w:val="24"/>
          <w:szCs w:val="24"/>
        </w:rPr>
      </w:pPr>
      <w:r w:rsidRPr="00516A07">
        <w:rPr>
          <w:color w:val="000000"/>
          <w:sz w:val="24"/>
          <w:szCs w:val="24"/>
        </w:rPr>
        <w:t>медицинский контроль состояния здоровья работающих с ИИИ.</w:t>
      </w:r>
    </w:p>
    <w:p w:rsidR="00CE4A95" w:rsidRPr="00CE4A95" w:rsidRDefault="00CE4A95" w:rsidP="00CE4A95">
      <w:pPr>
        <w:spacing w:after="0" w:line="240" w:lineRule="auto"/>
        <w:ind w:left="720"/>
        <w:jc w:val="both"/>
      </w:pPr>
    </w:p>
    <w:p w:rsidR="00996639" w:rsidRDefault="00996639" w:rsidP="00CE4A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E7273">
        <w:rPr>
          <w:b/>
          <w:szCs w:val="28"/>
        </w:rPr>
        <w:t>Перечень вопросов</w:t>
      </w:r>
      <w:r w:rsidR="0058505D">
        <w:rPr>
          <w:b/>
          <w:szCs w:val="28"/>
        </w:rPr>
        <w:t xml:space="preserve"> к зачету</w:t>
      </w:r>
      <w:r w:rsidRPr="00CE7273">
        <w:rPr>
          <w:b/>
          <w:szCs w:val="28"/>
        </w:rPr>
        <w:t>: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1. Предмет, содержание и задачи радиационной гигиены. Задачи санитарного надзора по разделу радиационной гигиены.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2. Радиоактивность. Виды ядерных превращений. Закон радиоактивного распада. Единицы измерения радиоактивности.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3. Взаимодействие ионизирующих излучений со средой.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lastRenderedPageBreak/>
        <w:t>4. Доза излучения и единицы ее измерения (экспозиционная и поглощенная). Понятие о радиочувствительности, ЛПЭ и ОБЭ. Эквивалентная и эффективная дозы, единицы измерения.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5. Основные механизмы биологического действия ионизирующих излучений. Действие ионизирующих излучений на клетку, многоклеточный организм.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6. Особенности действия ионизирующих излучений на организм человека. Детерминированные и стохастические эффекты. Прогнозирование риска развития радиационных эффектов.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7. Нормы и принципы обеспечения радиационной безопасности (НРБ). Классы нормативов.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8. Нормы и принципы обеспечения радиационной безопасности (НРБ). Требования к ограничению техногенного облучения в контролируемых условиях.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9. Нормы и принципы обеспечения радиационной безопасности (НРБ). Требования к ограничению облучения населения.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10. Природные источники ионизирующего излучения. Естественная радиоактивность воздуха, почвы, воды, растительного и животного мира, тела человека. Фоновое облучение человека.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11. Характеристика закрытых источников ионизирующих излучений. Принципы обеспечения радиационной безопасности работы с ними.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12. Гигиеническая характеристика открытых источников ионизирующих излучений. Принципы обеспечения радиационной безопасности работы с ними.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13. Гигиеническая характеристика классов работ с радиоактивными веществами в открытом виде. Понятие о радиотоксичности. Требования по обеспечению радиационной безопасности при работах различного класса.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14. Герметизация оборудования и планировочные мероприятия как средства обеспечения радиационной безопасности при работах с открытыми источниками.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15. Требования к санитарно-техническому оборудованию и санитарно-бытовым устройствам при выполнении работ различного класса.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16. Средства индивидуальной защиты, используемые при работах различного класса с открытыми источниками ионизирующих излучений.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17. Правила личной гигиены при работах с открытыми источниками ионизирующих излучений. Методы и способы дезактивации оборудования, рабочих помещений, СИЗ. Методы санитарной обработки персонала.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18. Радиационный и медицинский контроль при работах с источниками ионизирующих излучений.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19. Гигиена труда и обеспечение радиационной безопасности персонала при дистанционной рентгено- и гамма-терапии, внутриполостной,  внутритканевой и аппликационной терапии.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20. Гигиена труда и обеспечение радиационной безопасности персонала при диагностических исследованиях и лучевой терапии с помощью открытых источников ионизирующих излучений.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21. Гигиена труда и обеспечение радиационной безопасности персонала при выполнении рентгенодиагностических процедур.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22. Медицинские и диагностические исследования как источник облучения населения. Регламентация дозовых нагрузок на пациентов.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 xml:space="preserve">23. Гигиена труда при радиационной дефектоскопии. Обеспечение контроля за безопасными условиями труда. 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24. Характеристика и классификация радиационных аварий.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25. Мероприятия по защите населения при радиационной аварии.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lastRenderedPageBreak/>
        <w:t>26. Санитарно-дозиметрический контроль  за радиологическими объектами и окружающей средой.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27. Гигиеническая характеристика источников загрязнения окружающей среды. Поведение радиоактивных газов и аэрозолей в атмосфере.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28. Гигиеническая характеристика радиоактивных загрязнений окружающей среды. Понятие о биологических цепочках.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29. Поведение радиоактивных веществ в почвах и их миграция в наземную флору и фауну. Коэффициенты задержки,  перехода и дискриминации.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30. Поведение и пути миграции радиоактивных веществ в открытых водоемах и подземных водах.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31. Охрана окружающей среды от радиоактивных загрязнений. Методы обезвреживания радиоактивных отходов.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32. Проблема удаления и обезвреживания радиоактивных отходов. Гигиенические требования, предъявляемые к сбору, хранению, транспортировке и захоронению радиоактивных отходов.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33. Система мероприятий по защите окружающей среды от загрязнения радиоактивными веществами. Планировочные мероприятия. Требования к  условиям спуска сточных вод, содержащих радиоактивные вещества, а также выброса радиоактивных газообразных отходов в атмосферу.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34. Организация работы радиологических отделений учреждений Роспотребнадзора. Предупредительный и текущий санитарный надзор.</w:t>
      </w:r>
    </w:p>
    <w:p w:rsidR="0058505D" w:rsidRPr="00600A41" w:rsidRDefault="0058505D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35. Радиационно-гигиеническая паспортизация и ЕСКИД - как часть системы обеспечения радиационной безопасности населения.</w:t>
      </w:r>
    </w:p>
    <w:p w:rsidR="006B365F" w:rsidRPr="00600A41" w:rsidRDefault="006B365F" w:rsidP="0058505D">
      <w:pPr>
        <w:spacing w:after="0"/>
        <w:jc w:val="both"/>
        <w:rPr>
          <w:sz w:val="24"/>
          <w:szCs w:val="28"/>
        </w:rPr>
      </w:pPr>
      <w:r w:rsidRPr="00600A41">
        <w:rPr>
          <w:sz w:val="24"/>
          <w:szCs w:val="28"/>
        </w:rPr>
        <w:t>36. Гигиена труда на атомных электростанциях.</w:t>
      </w:r>
    </w:p>
    <w:p w:rsidR="0058505D" w:rsidRPr="00CE7273" w:rsidRDefault="0058505D" w:rsidP="00CE4A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996639" w:rsidRPr="00A006B6" w:rsidRDefault="00996639" w:rsidP="00996639">
      <w:pPr>
        <w:ind w:left="360"/>
        <w:jc w:val="center"/>
      </w:pPr>
      <w:r w:rsidRPr="00FA21C0">
        <w:rPr>
          <w:b/>
          <w:bCs/>
        </w:rPr>
        <w:t xml:space="preserve">Темы </w:t>
      </w:r>
      <w:r w:rsidR="00ED6A5B">
        <w:rPr>
          <w:b/>
          <w:bCs/>
        </w:rPr>
        <w:t xml:space="preserve">рефератов </w:t>
      </w:r>
      <w:r w:rsidRPr="00FA21C0">
        <w:rPr>
          <w:b/>
          <w:bCs/>
        </w:rPr>
        <w:t>студентов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Роль Федеральной службы по надзору в сфере защиты прав потребителей и благополучия человека в обеспечении радиационной безопасности.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Основные международные организации по радиационной защите населения, их задачи в области обеспечения радиационной безопасности.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Этапы развития радиационной гигиены в нашей стране. Основные законы в сфере обеспечении радиационной безопасности.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Требования к контролю за выполнением норм  радиационной безопасности. ЕСКИД.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Механизмы действия ИИ на организм. «Радиобиологический парадокс».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Основные модели количественной оценки риска при радиационном воздействии.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Потенциально опасные техногенные источники загрязнения радионуклидами окружающей среды.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Вклад природных ИИИ в суммарные дозы облучения людей.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Обеспечение безопасных условий труда при работе с ИИИ.</w:t>
      </w:r>
    </w:p>
    <w:p w:rsidR="00600A41" w:rsidRPr="00600A41" w:rsidRDefault="00600A41" w:rsidP="00673B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00A41">
        <w:rPr>
          <w:sz w:val="24"/>
          <w:szCs w:val="24"/>
        </w:rPr>
        <w:t>Система обращения с радиоактивными отходами, гигиенические требования к размещению пунктов захоронения радиоактивных отходов.</w:t>
      </w:r>
    </w:p>
    <w:p w:rsidR="00996639" w:rsidRDefault="00996639" w:rsidP="00996639">
      <w:pPr>
        <w:pStyle w:val="a4"/>
        <w:rPr>
          <w:b/>
          <w:bCs/>
          <w:u w:val="single"/>
        </w:rPr>
      </w:pPr>
    </w:p>
    <w:p w:rsidR="00D72E39" w:rsidRPr="00A44A8F" w:rsidRDefault="00D72E39" w:rsidP="00D72E39">
      <w:pPr>
        <w:suppressAutoHyphens/>
        <w:spacing w:line="256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Тестовые задания</w:t>
      </w:r>
    </w:p>
    <w:p w:rsidR="00D72E39" w:rsidRPr="00F96AB1" w:rsidRDefault="00D72E39" w:rsidP="00D72E39">
      <w:pPr>
        <w:suppressAutoHyphens/>
        <w:spacing w:line="256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по дисциплине </w:t>
      </w:r>
      <w:r w:rsidR="00600A41">
        <w:rPr>
          <w:b/>
          <w:szCs w:val="28"/>
          <w:lang w:eastAsia="ar-SA"/>
        </w:rPr>
        <w:t>Радиационная г</w:t>
      </w:r>
      <w:r w:rsidR="00997718">
        <w:rPr>
          <w:b/>
          <w:szCs w:val="28"/>
          <w:lang w:eastAsia="ar-SA"/>
        </w:rPr>
        <w:t>игиена</w:t>
      </w:r>
    </w:p>
    <w:p w:rsidR="00D72E39" w:rsidRPr="00F96AB1" w:rsidRDefault="00D72E39" w:rsidP="00D72E39">
      <w:pPr>
        <w:suppressAutoHyphens/>
        <w:spacing w:line="256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по специальности </w:t>
      </w:r>
      <w:r w:rsidR="00600A41">
        <w:rPr>
          <w:b/>
          <w:szCs w:val="28"/>
          <w:lang w:eastAsia="ar-SA"/>
        </w:rPr>
        <w:t>Медико-профилактическое</w:t>
      </w:r>
      <w:r>
        <w:rPr>
          <w:b/>
          <w:szCs w:val="28"/>
          <w:lang w:eastAsia="ar-SA"/>
        </w:rPr>
        <w:t xml:space="preserve"> дело  3</w:t>
      </w:r>
      <w:r w:rsidR="00600A41">
        <w:rPr>
          <w:b/>
          <w:szCs w:val="28"/>
          <w:lang w:eastAsia="ar-SA"/>
        </w:rPr>
        <w:t>2</w:t>
      </w:r>
      <w:r>
        <w:rPr>
          <w:b/>
          <w:szCs w:val="28"/>
          <w:lang w:eastAsia="ar-SA"/>
        </w:rPr>
        <w:t>.05.01</w:t>
      </w:r>
    </w:p>
    <w:p w:rsidR="003A5E8E" w:rsidRPr="00266C3E" w:rsidRDefault="003A5E8E" w:rsidP="003A5E8E">
      <w:pPr>
        <w:spacing w:after="0" w:line="240" w:lineRule="auto"/>
        <w:rPr>
          <w:szCs w:val="28"/>
        </w:rPr>
      </w:pPr>
    </w:p>
    <w:p w:rsidR="003A5E8E" w:rsidRPr="003A5E8E" w:rsidRDefault="003A5E8E" w:rsidP="003A5E8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A5E8E">
        <w:rPr>
          <w:sz w:val="24"/>
          <w:szCs w:val="24"/>
        </w:rPr>
        <w:lastRenderedPageBreak/>
        <w:t>Раздел: Теоретические основы радиационной гигиены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804"/>
        <w:gridCol w:w="2802"/>
      </w:tblGrid>
      <w:tr w:rsidR="003A5E8E" w:rsidRPr="00673BD5" w:rsidTr="003A5E8E">
        <w:tc>
          <w:tcPr>
            <w:tcW w:w="6804" w:type="dxa"/>
            <w:tcBorders>
              <w:left w:val="single" w:sz="4" w:space="0" w:color="auto"/>
            </w:tcBorders>
          </w:tcPr>
          <w:p w:rsidR="003A5E8E" w:rsidRPr="00673BD5" w:rsidRDefault="003A5E8E" w:rsidP="003A5E8E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>Тестовые задания с вариантами ответов</w:t>
            </w:r>
          </w:p>
        </w:tc>
        <w:tc>
          <w:tcPr>
            <w:tcW w:w="2802" w:type="dxa"/>
          </w:tcPr>
          <w:p w:rsidR="003A5E8E" w:rsidRPr="00673BD5" w:rsidRDefault="003A5E8E" w:rsidP="003A5E8E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>№ компетенции, на формирование которой направлено это тестовое задание</w:t>
            </w:r>
          </w:p>
        </w:tc>
      </w:tr>
      <w:tr w:rsidR="003A5E8E" w:rsidRPr="00673BD5" w:rsidTr="003A5E8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E8E" w:rsidRPr="00673BD5" w:rsidRDefault="003A5E8E" w:rsidP="003A5E8E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1. КЕМ БЫЛИ ОТКРЫТЫ В 1899Г. Α, Β, Γ ИЗЛУЧЕНИЯ:</w:t>
            </w:r>
          </w:p>
          <w:p w:rsidR="003A5E8E" w:rsidRPr="00673BD5" w:rsidRDefault="003A5E8E" w:rsidP="003A5E8E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А. Беккерелем;   б) П. Кюри;   в) Э. Резерфордом;   г) В.К. Рентгеном;   д) М. Склодовской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3A5E8E" w:rsidRPr="00673BD5" w:rsidRDefault="00516A07" w:rsidP="003A5E8E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2. В ЗАДАЧИ РАДИАЦИОННОЙ ГИГИЕНЫ НЕ ВХОДИТ: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гигиеническое нормирование уровней ЭМП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изучение условий труда и заболеваемости лиц, контактирующих с ИИИ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создание комплекса общих и индивидуальных мер по защите от неблагоприятного действия ИИ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осуществление контроля за радиологической чистотой окружающей среды (воздуха, водоемов, почвы, пищевых продуктов)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разработка мер по предупреждению загрязнения окружающей среды радиоактивными отходами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  <w:tcBorders>
              <w:left w:val="single" w:sz="4" w:space="0" w:color="auto"/>
            </w:tcBorders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3. АКТИВНОСТЬ РАДИОАКТИВНОГО ВЕЩЕСТВА – ЭТО: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поглощенная энергия, рассчитанная на единицу массы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энергия квантового излучения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число распадов за единицу времени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время выведения радионуклида из организма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доля активных атомов изотопа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  <w:tcBorders>
              <w:left w:val="single" w:sz="4" w:space="0" w:color="auto"/>
            </w:tcBorders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4. ДОЗА ВНЕШНЕГО ОБЛУЧЕНИЯ ОБРАТНО ПРОПОРЦИОНАЛЬНА: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квадрату расстояния   б) мощности дозы   в) времени облучения   г) активности    д) потоку излучения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  <w:tcBorders>
              <w:left w:val="single" w:sz="4" w:space="0" w:color="auto"/>
            </w:tcBorders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5. ЕДИНИЦА  ИЗМЕРЕНИЯ АКТИВНОСТИ: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Беккерель или Кюри   б) Грей   в) Рентген    г) электрон/вольт           д) Кулон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  <w:tcBorders>
              <w:left w:val="single" w:sz="4" w:space="0" w:color="auto"/>
            </w:tcBorders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6. СОГЛАСНО ЗАКОНУ РАДИОАКТИВНОГО РАСПАДА В РАВНЫЕ ПРОМЕЖУТКИ ВРЕМЕНИ ИМЕЕТ МЕСТО ЯДЕРНОЕ ПРЕВРАЩЕНИЕ: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равных долей активных атомов изотопа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1/2 активных атомов изотопа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одномоментно всех активных атомов изотопа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1/10 активных атомов изотопа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50 % активных атомов изотопа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  <w:tcBorders>
              <w:left w:val="single" w:sz="4" w:space="0" w:color="auto"/>
            </w:tcBorders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7. ЕДИНИЦЫ ИЗМЕРЕНИЯ ДЖ/КГ, РАД, ГРЕЙ ОТНОСЯТСЯ К ПОНЯТИЮ: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А) экспозиционная доза    Б) поглощенная доза    В) </w:t>
            </w:r>
            <w:r w:rsidRPr="00673BD5">
              <w:rPr>
                <w:sz w:val="24"/>
                <w:szCs w:val="24"/>
              </w:rPr>
              <w:lastRenderedPageBreak/>
              <w:t>эквивалентная доза   Г) эффективная доза    Д) коллективная эффективная доза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УК-1, УК-6, УК-8, ОПК-1, ОПК-2, ОПК-6, ОПК-8, ОПК-11, ПК-1, ПК-2, </w:t>
            </w:r>
            <w:r>
              <w:rPr>
                <w:sz w:val="24"/>
                <w:szCs w:val="24"/>
              </w:rPr>
              <w:lastRenderedPageBreak/>
              <w:t>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 xml:space="preserve">8. ПЕРЕЧИСЛИТЕ ГРУППУ ОРГАНОВ, ОТНОСЯЩИХСЯ К </w:t>
            </w:r>
            <w:r w:rsidRPr="00673BD5">
              <w:rPr>
                <w:sz w:val="24"/>
                <w:szCs w:val="24"/>
                <w:lang w:val="en-US"/>
              </w:rPr>
              <w:t>I</w:t>
            </w:r>
            <w:r w:rsidRPr="00673BD5">
              <w:rPr>
                <w:sz w:val="24"/>
                <w:szCs w:val="24"/>
              </w:rPr>
              <w:t xml:space="preserve"> КРИТИЧЕСКОЙ ГРУППЕ:</w:t>
            </w:r>
          </w:p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гонады, красный костный мозг       Б) мышцы, печень           В) ЖКТ, лодыжка</w:t>
            </w:r>
          </w:p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красный костный мозг, кожа             Д) печень, почка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9. К СТОХАСТИЧЕСКИМ СОМАТИЧЕСКИМ ЭФФЕКТАМ ОТНОСЯТСЯ: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злокачественные опухоли            Б) врожденные уродства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нарушения в половых клетках, передающиеся по наследству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острая лучевая болезнь                   Д) локальные лучевые поражения (ожог, катаракта)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10. КАКИЕ ПОСЛЕДСТВИЯ ИОНИЗИРУЮЩЕГО ОБЛУЧЕНИЯ ОТНОСЯТСЯ К ДЕТЕРМИНИРОВАННЫМ: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1) острая и хроническая лучевая болезнь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2) лучевые ожоги и язвы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3) катаракта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4) хромосомные аберрации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5) генные мутации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a) 5        б) 2,3         в) 4,5          г)1,2,3          д) 3,4,5      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11. ЛОКАЛЬНЫЕ ЛУЧЕВЫЕ ПОРАЖЕНИЯ (ОЖОГ, КАТАРАКТА) ОТНОСЯТСЯ К: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детерминированным эффектам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стохастическим соматическим эффектам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стохастическим генетическим эффектам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доминантным генным мутациям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хромосомным аберрациям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12. УКАЖИТЕ СТОХАСТИЧЕСКИЕ ЭФФЕКТЫ РАДИАЦИИ: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1) злокачественные новообразования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2) лучевая болезнь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3) мутации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4) гипофункция щитовидной железы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5) лучевая катаракта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  <w:lang w:val="en-US"/>
              </w:rPr>
              <w:t>a</w:t>
            </w:r>
            <w:r w:rsidRPr="00673BD5">
              <w:rPr>
                <w:sz w:val="24"/>
                <w:szCs w:val="24"/>
              </w:rPr>
              <w:t>) 1,2         б) 2,5        в) 1,3        г) 2,4          д) 3,5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13. КО 2 ГРУППЕ КРИТИЧЕСКИХ ОРГАНОВ ОТНОСЯТСЯ: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1) хрусталик глаза 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2) кожа и костная ткань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3) печень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4) эндокринные железы, головной мозг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5) органы дыхания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a) 1,2       б) 2,3      в) 3,5       г) 1,4        д) 4,5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14.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ДЛЯ УЧЕТА БИОЛОГИЧЕСКОЙ ЭФФЕКТИВНОСТИ РАЗНЫХ ВИДОВ ИОНИЗИРУЮЩЕГО ИЗЛУЧЕНИЯ ДЛЯ ЧЕЛОВЕКА ИСПОЛЬЗУЕТСЯ: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постоянная распада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</w:t>
            </w:r>
            <w:r w:rsidRPr="00673BD5">
              <w:rPr>
                <w:color w:val="FF0000"/>
                <w:sz w:val="24"/>
                <w:szCs w:val="24"/>
              </w:rPr>
              <w:t xml:space="preserve"> </w:t>
            </w:r>
            <w:r w:rsidRPr="00673BD5">
              <w:rPr>
                <w:sz w:val="24"/>
                <w:szCs w:val="24"/>
              </w:rPr>
              <w:t>взвешивающий коэффициент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линейная плотность ионизации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Г) гамма-постоянная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линейная передача энергии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15. В КАКИХ ЕДИНИЦАХ ИЗМЕРЕНИЯ ДАНЫ ОСНОВНЫЕ ДОЗОВЫЕ ПРЕДЕЛЫ ДЛЯ НАСЕЛЕНИЯ В НРБ-99/2009?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бэр            б) Р           в) Бк              г) К</w:t>
            </w:r>
            <w:r w:rsidRPr="00673BD5">
              <w:rPr>
                <w:sz w:val="24"/>
                <w:szCs w:val="24"/>
                <w:lang w:val="en-US"/>
              </w:rPr>
              <w:t>u</w:t>
            </w:r>
            <w:r w:rsidRPr="00673BD5">
              <w:rPr>
                <w:sz w:val="24"/>
                <w:szCs w:val="24"/>
              </w:rPr>
              <w:t xml:space="preserve">         д) мЗв  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16. ЕДИНИЦЫ ИЗМЕРЕНИЯ ЭКВИВАЛЕНТНОЙ ДОЗЫ: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1) Грей       2) рентген       3) Зиверт        4) Беккерель      4) бэр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a) 1,5      б) 2,3      в) 3,4     г) 3,5       д) 1,2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17. НОРМАТИВ ПРЕДЕЛА ГОДОВОЙ ЭФФЕКТИВНОЙ ДОЗЫ ДЛЯ НАСЕЛЕНИЯ ПРИ ПРОВЕДЕНИИ ПРОФИЛАКТИЧЕСКИХ РЕНТГЕНОЛОГИЧЕСКИХ ИССЛЕДОВАНИЙ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5 мЗв           Б) 1 мЗв         В) 10 мЗв           Г) не устанавливается         Д) 15 мЗв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18. НОРМАТИВ ДОА ОТНОСИТСЯ К ОБЪЕКТУ СРЕДЫ: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воздух          Б) продукты питания           В) почва          Г) минеральные удобрения    Д) строительные материалы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hd w:val="clear" w:color="auto" w:fill="FFFFFF"/>
              <w:suppressAutoHyphens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19. ПРЕДЕЛ ЭКВИВАЛЕНТНОЙ ДОЗЫ ЗА ГОД В КИСТЯХ, СТОПАХ ДЛЯ ПЕРСОНАЛА ГРУППЫ А СОСТАВЛЯЕТ:</w:t>
            </w:r>
          </w:p>
          <w:p w:rsidR="00516A07" w:rsidRPr="00673BD5" w:rsidRDefault="00516A07" w:rsidP="00516A07">
            <w:pPr>
              <w:shd w:val="clear" w:color="auto" w:fill="FFFFFF"/>
              <w:suppressAutoHyphens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300 мЗв      б) 500 мЗв      в) 200 мЗв     г) 100 мЗв       д) 10 мЗв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20. ЧТО ДОЛЖЕН ГАРАНТИРОВАТЬ УСТАНОВЛЕННЫЙ ГИГИЕНИЧЕСКИЙ НОРМАТИВ В ОБЛАСТИ РАДИАЦИОННОЙ ГИГИЕНЫ: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снижение существующего уровня вредного фактора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Б) безопасность для человека и его потомства уровня вредного фактора, не превышающего нормативный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безопасность для потомства человека уровня вредного фактора, превышающего нормативный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безопасность для наименее чувствительных лиц уровня вредного фактора, превышающего нормативный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безопасность для наиболее чувствительных лиц уровня вредного фактора, превышающего нормативный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21. ПРЕДЕЛ ГОДОВОГО ПОСТУПЛЕНИЯ – ЭТО ДОПУСТИМЫЙ УРОВЕНЬ ПОСТУПЛЕНИЯ: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а) техногенных радионуклидов, воздействие которых в течение года приводит к облучению человека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б) природных и техногенных радионуклидов, воздействие которых в течение года приводит к облучению человека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природных радионуклидов, воздействие которых в течение года приводит к облучению человека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г) антропогенных радионуклидов, воздействие которых в течение года приводит к облучению человека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данного радионуклида в организм в течение года, который при монофакторном воздействии приводит к облучению условного человека ожидаемой дозой, равной соответствующему пределу годовой дозы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22. ОСНОВНЫЕ ПРЕДЕЛЫ ДОЗ ОБЛУЧЕНИЯ ПЕРСОНАЛА ГРУППЫ Б, РАВНЫ: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1/4 значений для персонала группы А          Б) 1/3 значений для персонала группы А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1/5 значений для персонала группы А          Г) 1/6 значений для персонала группы А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1/8 значений для персонала группы А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rPr>
          <w:trHeight w:val="2230"/>
        </w:trPr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23. ДЛЯ КАТЕГОРИИ ОБЛУЧАЕМЫХ ЛИЦ УСТАНАВЛИВАЮТСЯ СЛЕДУЮЩИЕ КЛАССЫ НОРМАТИВОВ: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1) предельно-допустимые концентрации          2) основные дозовые пределы  3) допустимые уровни монофакторного воздействия    4) ориентировочный безопасный уровень  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5) контрольные уровни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a) 1,2,3      б) 2,3,4      в) 2,3,5     г) 3,4,5     д) 1,3,4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24. ПРЕДЕЛ ЭКВИВАЛЕНТНОЙ ДОЗЫ ЗА ГОД В ХРУСТАЛИКЕ ГЛАЗА ДЛЯ ПЕРСОНАЛА ГРУППЫ А СОСТАВЛЯЕТ: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а) 1 мЗв       б) 10 мЗв      в) 100 мЗв      г) 150 мЗв     д) 50 мЗв  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804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25. ОБЪЯСНИТЕ «ПРИНЦИП ОПТИМИЗАЦИИ» СОГЛАСНО НРБ-99/2009: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не превышение допустимых пределов индивидуальных доз облучения от всех источников облучения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Б) поддержание на возможно низком достижимом уровне доз облучения 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В) запрещение всех видов деятельности по использованию источников излучения 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контроль за всеми естественными источниками радиации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не превышение допустимых пределов коллективных доз облучения от всех источников радиации</w:t>
            </w:r>
          </w:p>
        </w:tc>
        <w:tc>
          <w:tcPr>
            <w:tcW w:w="2802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</w:tbl>
    <w:p w:rsidR="003A5E8E" w:rsidRPr="00673BD5" w:rsidRDefault="003A5E8E" w:rsidP="003A5E8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73BD5">
        <w:rPr>
          <w:sz w:val="24"/>
          <w:szCs w:val="24"/>
        </w:rPr>
        <w:t>Раздел: Естественный и искусственный радиационный фон, их гигиеническое значение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26. КАК НАЗЫВАЕТСЯ ФОН, ДЕЙСТВУЮЩИЙ НА ЧЕЛОВЕКА НА ПОВЕРХНОСТИ ЗЕМЛИ ОТ ПРИРОДНЫХ ИСТОЧНИКОВ?</w:t>
            </w:r>
          </w:p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А) технологически измененный естественный         Б) искусственный           В) естественный    Г) радиоактивный от продуктов ядерного взрыва      Д) атомный аварийный 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27. В ПОСТРОЕННЫХ ЗДАНИЯХ СРЕДНЕГОДОВАЯ ЭКВИВАЛЕНТНАЯ РАВНОВЕСНАЯ ОБЪЕМНАЯ АКТИВНОСТЬ РАДОНА В ВОЗДУХЕ ЖИЛЫХ ПОМЕЩЕНИИ ДОЛЖНА БЫТЬ:</w:t>
            </w:r>
          </w:p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А) не более 200 Бк/м</w:t>
            </w:r>
            <w:r w:rsidRPr="00673BD5">
              <w:rPr>
                <w:sz w:val="24"/>
                <w:szCs w:val="24"/>
                <w:vertAlign w:val="superscript"/>
              </w:rPr>
              <w:t xml:space="preserve">3                    </w:t>
            </w:r>
            <w:r w:rsidRPr="00673BD5">
              <w:rPr>
                <w:sz w:val="24"/>
                <w:szCs w:val="24"/>
              </w:rPr>
              <w:t>Б) не более 300 Бк/м</w:t>
            </w:r>
            <w:r w:rsidRPr="00673BD5">
              <w:rPr>
                <w:sz w:val="24"/>
                <w:szCs w:val="24"/>
                <w:vertAlign w:val="superscript"/>
              </w:rPr>
              <w:t xml:space="preserve">3                    </w:t>
            </w:r>
            <w:r w:rsidRPr="00673BD5">
              <w:rPr>
                <w:sz w:val="24"/>
                <w:szCs w:val="24"/>
              </w:rPr>
              <w:t>В) не более 500 Бк/м</w:t>
            </w:r>
            <w:r w:rsidRPr="00673BD5">
              <w:rPr>
                <w:sz w:val="24"/>
                <w:szCs w:val="24"/>
                <w:vertAlign w:val="superscript"/>
              </w:rPr>
              <w:t>3</w:t>
            </w:r>
          </w:p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200 Бк/м</w:t>
            </w:r>
            <w:r w:rsidRPr="00673BD5">
              <w:rPr>
                <w:sz w:val="24"/>
                <w:szCs w:val="24"/>
                <w:vertAlign w:val="superscript"/>
              </w:rPr>
              <w:t xml:space="preserve">3 </w:t>
            </w:r>
            <w:r w:rsidRPr="00673BD5">
              <w:rPr>
                <w:sz w:val="24"/>
                <w:szCs w:val="24"/>
              </w:rPr>
              <w:t>- 300 Бк/м</w:t>
            </w:r>
            <w:r w:rsidRPr="00673BD5">
              <w:rPr>
                <w:sz w:val="24"/>
                <w:szCs w:val="24"/>
                <w:vertAlign w:val="superscript"/>
              </w:rPr>
              <w:t xml:space="preserve">3                  </w:t>
            </w:r>
            <w:r w:rsidRPr="00673BD5">
              <w:rPr>
                <w:sz w:val="24"/>
                <w:szCs w:val="24"/>
              </w:rPr>
              <w:t>Д) 300 Бк/м</w:t>
            </w:r>
            <w:r w:rsidRPr="00673BD5">
              <w:rPr>
                <w:sz w:val="24"/>
                <w:szCs w:val="24"/>
                <w:vertAlign w:val="superscript"/>
              </w:rPr>
              <w:t xml:space="preserve">3 </w:t>
            </w:r>
            <w:r w:rsidRPr="00673BD5">
              <w:rPr>
                <w:sz w:val="24"/>
                <w:szCs w:val="24"/>
              </w:rPr>
              <w:t>- 500 Бк/м</w:t>
            </w:r>
            <w:r w:rsidRPr="00673BD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УК-1, УК-6, УК-8, ОПК-1, ОПК-2, ОПК-6, ОПК-8, ОПК-11, ПК-1, ПК-2, ПК-3, ПК-4, ПК-6, ПК-9, </w:t>
            </w:r>
            <w:r>
              <w:rPr>
                <w:sz w:val="24"/>
                <w:szCs w:val="24"/>
              </w:rPr>
              <w:lastRenderedPageBreak/>
              <w:t>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28. В ЗАВИСИМОСТИ ОТ УРОВНЯ УДЕЛЬНОЙ ЭФФЕКТИВНОЙ АКТИВНОСТИ ВСЕ СТРОЙМАТЕРИАЛЫ ДЕЛЯТСЯ НА:</w:t>
            </w:r>
          </w:p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2 класса     Б) 3 класса          В) 4 класса              Г) 5 класса              Д) 10 классов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29.УКАЖИТЕ ПРИРОДНЫЕ ИСТОЧНИКИ ИОНИЗИРУЮЩИХ ИЗЛУЧЕНИЙ: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1) космическое излучение                           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2) радиодиагностические процедуры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3) специально сконцентрированные человеком природные радионуклиды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4) генераторы ионизирующего излучения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5) радионуклиды, содержащиеся в окружающей среде и поступающие в организм человека с воздухом, водой и пищей 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a) 1,2        б) 1,5           в) 2,3    г) 3,4             д) 2,4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30. КАКИЕ ИЗ УКАЗАННЫХ КОМПОНЕНТОВ ПРИРОДНОГО ОБЛУЧЕНИЯ ЛЮДЕЙ ЯВЛЯЮТСЯ РЕГУЛИРУЕМЫМИ: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1) космическое облучение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2) облучение изотопами радона в воздухе жилых и производственных зданий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3) облучение природными радионуклидами в продуктах питания и воде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4) облучение долгоживущими природными радионуклидами в атмосферном воздухе на территории населенных пунктов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5) облучение за счет содержания </w:t>
            </w:r>
            <w:r w:rsidRPr="00673BD5">
              <w:rPr>
                <w:sz w:val="24"/>
                <w:szCs w:val="24"/>
                <w:vertAlign w:val="superscript"/>
              </w:rPr>
              <w:t>40</w:t>
            </w:r>
            <w:r w:rsidRPr="00673BD5">
              <w:rPr>
                <w:sz w:val="24"/>
                <w:szCs w:val="24"/>
              </w:rPr>
              <w:t>К в организме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1,3            б)2,4           в)2,3            г) 4,5      д) 3,4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31. ЧТО ПРЕДСТАВЛЯЕТ СОБОЙ ИСКУССТВЕННЫЙ РАДИАЦИОННЫЙ ФОН (ИРФ)</w:t>
            </w:r>
          </w:p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 излучение рассеянными в биосфере искусственными радионуклидами</w:t>
            </w:r>
          </w:p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излучение от природных источников космического происхождение</w:t>
            </w:r>
          </w:p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В) ионизирующие излучения от природных источников претерпевших определенные изменения в результате деятельности человека </w:t>
            </w:r>
          </w:p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излучения от сотовых телефонов               Д) излучения от полезных ископаемых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32. К АНТРОПОГЕННЫМ РАДИАЦИОННЫМ ФАКТОРАМ ОТНОСЯТСЯ: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1) солнечная радиация       2) естественный радиационный фон земли   3) космические лучи    4) ТИЕРФ     5) цезий, стронций в объектах среды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a) 1,3    б) 1,5      в) 2,3   г) 3,5         д) 4,5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33. ОТ КАКИХ ФАКТОРОВ ЗАВИСИТ РАДИОАКТИВНОЕ </w:t>
            </w:r>
            <w:r w:rsidRPr="00673BD5">
              <w:rPr>
                <w:sz w:val="24"/>
                <w:szCs w:val="24"/>
              </w:rPr>
              <w:lastRenderedPageBreak/>
              <w:t>ЗАГРЯЗНЕНИЕ ТЕРРИТОРИЙ ПРИ ЯДЕРНОМ ИСПЫТАНИИ?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1) от вида ядерного испытания (наземное, подземное, воздушное)   2) от скорости ветра  3) от мощности ядерного взрыва     4) от времени суток, при проведении испытания 5) от температуры воздуха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  <w:lang w:val="en-US"/>
              </w:rPr>
              <w:t>a</w:t>
            </w:r>
            <w:r w:rsidRPr="00673BD5">
              <w:rPr>
                <w:sz w:val="24"/>
                <w:szCs w:val="24"/>
              </w:rPr>
              <w:t>) 1,2,3     б) 2,4,5        в) 4,5        г) 5       д) 4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</w:t>
            </w:r>
            <w:r>
              <w:rPr>
                <w:sz w:val="24"/>
                <w:szCs w:val="24"/>
              </w:rPr>
              <w:lastRenderedPageBreak/>
              <w:t>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34. ЗАГРЯЗНЕНИЕ ПОЧВЫ РАДИОАКТИВНЫМИ АТМОСФЕРНЫМИ ВЫБРОСАМИ МОЖЕТ ПРИВЕСТИ К: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1) изменению органолептических свойств растительных пищевых продуктов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2) накоплению в растениях радиоактивных веществ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3) передаче загрязнителей по пищевой цепочке человеку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4) снижению дебита подземных водоисточников</w:t>
            </w:r>
          </w:p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5) заболачиванию почвы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a) 1,2      б) 2,3      в) 4,5       г) 3,4           д) 1,5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35.ЧЕЛОВЕК ПОДВЕРГАЕТСЯ ДЕЙСТВИЮ АНТРОПОГЕННОГО (ТЕХНОГЕННОГО) РАДИАЦИОННОГО ФОНА: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на территории атомной аварии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при извлечении из недр земли строительного сырья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находясь высоко в горах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в жилищных условиях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при полете на самолете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36. КАКИЕ РАДИАЦИОННЫЕ ФАКТОРЫ ОКРУЖАЮЩЕЙ СРЕДЫ ИМЕЮТ В ОСНОВНОМ АНТРОПОГЕННОЕ ПРОИСХОЖДЕНИЕ: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1) космическое излучение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2) содержание в объектах среды стронция-90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3) содержание в объектах среды калия-40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4) содержание в объектах среды цезия-137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5) содержание в воздухе радона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a) 2,4       б) 1,3     в) 3,5     г) 1,5    д) 1,2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37. ИСТОЧНИКОМ РАДИОАКТИВНОГО ЗАГРЯЗНЕНИЯ ПОДЗЕМНЫХ ВОД МОГУТ БЫТЬ: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газовые выбросы в атмосферу от ТЭЦ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золоотвалы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захоронения радиоактивных отходов в соляных куполах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пыльные бури вблизи атомных площадок</w:t>
            </w:r>
          </w:p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выбросы в атмосферу углекислого газа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38. КАКИЕ ПОКАЗАТЕЛИ ХАРАКТЕРИЗУЮТ ПРОЦЕССЫ ПОСТУПЛЕНИЯ РАДИОНУКЛИДА В РАСТЕНИЯ:</w:t>
            </w:r>
          </w:p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1) коэффициент распределения</w:t>
            </w:r>
          </w:p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2)  коэффициент дискриминации</w:t>
            </w:r>
          </w:p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3) показатель седиминтации</w:t>
            </w:r>
          </w:p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4) коэффициент перехода</w:t>
            </w:r>
          </w:p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5) транслокационный показатель</w:t>
            </w:r>
          </w:p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1,2,4        б) 2,3,5     в) 2,4,5          г)2,3,4       д) 1,3,5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39. ЭФФЕКТИВНАЯ ДОЗА ОБЛУЧЕНИЯ У НАСЕЛЕНИЯ ОТ ТЕХНОГЕННЫХ ИСТОЧНИКОВ НЕ ДОЛЖНА ПРЕВЫШАТЬ:</w:t>
            </w:r>
          </w:p>
          <w:p w:rsidR="00516A07" w:rsidRPr="00673BD5" w:rsidRDefault="00516A07" w:rsidP="00516A07">
            <w:pPr>
              <w:spacing w:after="0"/>
              <w:jc w:val="both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1 мЗв/год    Б) 1,5 мЗв/год     В) 3 мЗв/год    Г) 2 мЗв/год             Д) 3,5 мЗв/год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</w:tbl>
    <w:p w:rsidR="003A5E8E" w:rsidRPr="00673BD5" w:rsidRDefault="003A5E8E" w:rsidP="003A5E8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73BD5">
        <w:rPr>
          <w:sz w:val="24"/>
          <w:szCs w:val="24"/>
        </w:rPr>
        <w:t>Раздел: Гигиена труда при работе с источниками ионизирующих излучений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40.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 xml:space="preserve">ФИЗИЧЕСКИЕ ПРИНЦИПЫ ЗАЩИТЫ ОТ ВОЗДЕЙСТВИЯ ЗАКРЫТЫХ ИСТОЧНИКОВ ИОНИЗИРУЮЩЕГО ИЗЛУЧЕНИЯ </w:t>
            </w:r>
            <w:r w:rsidRPr="00673BD5">
              <w:rPr>
                <w:sz w:val="24"/>
                <w:szCs w:val="24"/>
              </w:rPr>
              <w:t xml:space="preserve">(ВОЗМОЖЕН ВЫБОР НЕСКОЛЬКИХ ОТВЕТОВ): 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left="709"/>
              <w:jc w:val="both"/>
            </w:pPr>
            <w:r w:rsidRPr="00673BD5">
              <w:t>а) защита количеством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left="709"/>
              <w:jc w:val="both"/>
            </w:pPr>
            <w:r w:rsidRPr="00673BD5">
              <w:t>б) защита временем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left="709"/>
              <w:jc w:val="both"/>
            </w:pPr>
            <w:r w:rsidRPr="00673BD5">
              <w:t>в) защита расстоянием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left="709"/>
              <w:jc w:val="both"/>
            </w:pPr>
            <w:r w:rsidRPr="00673BD5">
              <w:t>г) защита герметизацией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left="709"/>
              <w:jc w:val="both"/>
            </w:pPr>
            <w:r w:rsidRPr="00673BD5">
              <w:t>д) защита экранами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41.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ЭКРАНЫ ДЛЯ ЗАЩИТЫ ОТ β-ИЗЛУЧЕНИЯ СЛЕДУЕТ ИЗГОТАВЛИВАТЬ ИЗ СЛЕДУЮЩИХ МАТЕРИАЛОВ</w:t>
            </w:r>
            <w:r w:rsidRPr="00673BD5">
              <w:rPr>
                <w:sz w:val="24"/>
                <w:szCs w:val="24"/>
              </w:rPr>
              <w:t xml:space="preserve"> (ВОЗМОЖЕН ВЫБОР НЕСКОЛЬКИХ ОТВЕТОВ): 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свинец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пластмассы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алюминий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бор, кадмий</w:t>
            </w:r>
          </w:p>
          <w:p w:rsidR="00516A07" w:rsidRPr="00673BD5" w:rsidRDefault="00516A07" w:rsidP="00516A07">
            <w:pPr>
              <w:shd w:val="clear" w:color="auto" w:fill="FFFFFF"/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природный уран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42. СОГЛАСНО НРБ-99/2009 К ПЕРСОНАЛУ ОТНОСИТСЯ ГРУППА: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А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Б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В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А и Б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Г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43.ДЛЯ КАКИХ ОБЪЕКТОВ СРЕДЫ УСТАНОВЛЕНЫ ПРЕДЕЛЫ ПОСТУПЛЕНИЯ РАДИОНУКЛИДОВ В ОРГАНИЗМ ПЕРСОНАЛА:</w:t>
            </w:r>
          </w:p>
          <w:p w:rsidR="00516A07" w:rsidRPr="00673BD5" w:rsidRDefault="00516A07" w:rsidP="00516A07">
            <w:pPr>
              <w:spacing w:after="0"/>
              <w:ind w:firstLine="709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воздух рабочей зоны</w:t>
            </w:r>
          </w:p>
          <w:p w:rsidR="00516A07" w:rsidRPr="00673BD5" w:rsidRDefault="00516A07" w:rsidP="00516A07">
            <w:pPr>
              <w:spacing w:after="0"/>
              <w:ind w:firstLine="709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воздух атмосферный</w:t>
            </w:r>
          </w:p>
          <w:p w:rsidR="00516A07" w:rsidRPr="00673BD5" w:rsidRDefault="00516A07" w:rsidP="00516A07">
            <w:pPr>
              <w:spacing w:after="0"/>
              <w:ind w:firstLine="709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питьевая вода</w:t>
            </w:r>
          </w:p>
          <w:p w:rsidR="00516A07" w:rsidRPr="00673BD5" w:rsidRDefault="00516A07" w:rsidP="00516A07">
            <w:pPr>
              <w:spacing w:after="0"/>
              <w:ind w:firstLine="709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продукты питания</w:t>
            </w:r>
          </w:p>
          <w:p w:rsidR="00516A07" w:rsidRPr="00673BD5" w:rsidRDefault="00516A07" w:rsidP="00516A07">
            <w:pPr>
              <w:spacing w:after="0"/>
              <w:ind w:firstLine="709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почва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44. ГОДОВАЯ ЭФФЕКТИВНАЯ ДОЗА ОБЛУЧЕНИЯ ПЕРСОНАЛА НЕ ДОЛЖНА ПРЕВЫШАТЬ: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1 м3в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3 м3в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20 м3в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25 м3в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50 м3в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45. ПОМЕЩЕНИЕ, ПРЕДНАЗНАЧЕННОЕ ДЛЯ ПРЕДВАРИТЕЛЬНОЙ ДЕЗАКТИВАЦИИ И СМЕНЫ </w:t>
            </w:r>
            <w:r w:rsidRPr="00673BD5">
              <w:rPr>
                <w:sz w:val="24"/>
                <w:szCs w:val="24"/>
              </w:rPr>
              <w:lastRenderedPageBreak/>
              <w:t>ДОПОЛНИТЕЛЬНЫХ СРЕДСТВ ИНДИВИДУАЛЬНОЙ ЗАЩИТЫ ЭТО: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санитарный шлюз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рабочее место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санпропускник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санитарно - защитная зона</w:t>
            </w:r>
          </w:p>
          <w:p w:rsidR="00516A07" w:rsidRPr="00673BD5" w:rsidRDefault="00516A07" w:rsidP="00516A07">
            <w:pPr>
              <w:spacing w:after="0"/>
              <w:ind w:firstLine="709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бокс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ОПК-1, ОПК-2, ОПК-6, ОПК-</w:t>
            </w:r>
            <w:r>
              <w:rPr>
                <w:sz w:val="24"/>
                <w:szCs w:val="24"/>
              </w:rPr>
              <w:lastRenderedPageBreak/>
              <w:t>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46. К МЕТОДАМ ЗАЩИТЫ ПРИ РАБОТЕ С РАДИОАКТИВНЫМИ ВЕЩЕСТВАМИ И ИСТОЧНИКАМИ ИОНИЗИРУЮЩИХ ИЗЛУЧЕНИЙ ОТНОСЯТСЯ (ВОЗМОЖЕН ВЫБОР НЕСКОЛЬКИХ ОТВЕТОВ):</w:t>
            </w:r>
          </w:p>
          <w:p w:rsidR="00516A07" w:rsidRPr="00673BD5" w:rsidRDefault="00516A07" w:rsidP="00516A07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а) дистанционное управление</w:t>
            </w:r>
          </w:p>
          <w:p w:rsidR="00516A07" w:rsidRPr="00673BD5" w:rsidRDefault="00516A07" w:rsidP="00516A07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б) гидрозащита</w:t>
            </w:r>
          </w:p>
          <w:p w:rsidR="00516A07" w:rsidRPr="00673BD5" w:rsidRDefault="00516A07" w:rsidP="00516A07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экранирование</w:t>
            </w:r>
          </w:p>
          <w:p w:rsidR="00516A07" w:rsidRPr="00673BD5" w:rsidRDefault="00516A07" w:rsidP="00516A07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г) рациональное питание</w:t>
            </w:r>
          </w:p>
          <w:p w:rsidR="00516A07" w:rsidRPr="00673BD5" w:rsidRDefault="00516A07" w:rsidP="00516A07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д) прием медикаментов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47. НАИБОЛЕЕ ПРОСТОЙ И НАДЕЖНЫЙ СПОСОБ ЗАЩИТЫ ОТ РАДИАЦИИ: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rPr>
                <w:color w:val="000000" w:themeColor="text1"/>
                <w:sz w:val="24"/>
                <w:szCs w:val="24"/>
              </w:rPr>
            </w:pPr>
            <w:r w:rsidRPr="00673BD5">
              <w:rPr>
                <w:color w:val="000000" w:themeColor="text1"/>
                <w:sz w:val="24"/>
                <w:szCs w:val="24"/>
              </w:rPr>
              <w:t xml:space="preserve">а) защита количеством 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rPr>
                <w:color w:val="000000" w:themeColor="text1"/>
                <w:sz w:val="24"/>
                <w:szCs w:val="24"/>
              </w:rPr>
            </w:pPr>
            <w:r w:rsidRPr="00673BD5">
              <w:rPr>
                <w:color w:val="000000" w:themeColor="text1"/>
                <w:sz w:val="24"/>
                <w:szCs w:val="24"/>
              </w:rPr>
              <w:t>б) защита временем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в) защита расстоянием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rPr>
                <w:color w:val="000000" w:themeColor="text1"/>
                <w:sz w:val="24"/>
                <w:szCs w:val="24"/>
              </w:rPr>
            </w:pPr>
            <w:r w:rsidRPr="00673BD5">
              <w:rPr>
                <w:color w:val="000000" w:themeColor="text1"/>
                <w:sz w:val="24"/>
                <w:szCs w:val="24"/>
              </w:rPr>
              <w:t xml:space="preserve">г) защитные экраны </w:t>
            </w:r>
          </w:p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57" w:firstLine="352"/>
              <w:rPr>
                <w:sz w:val="24"/>
                <w:szCs w:val="24"/>
              </w:rPr>
            </w:pPr>
            <w:r w:rsidRPr="00673BD5">
              <w:rPr>
                <w:color w:val="000000" w:themeColor="text1"/>
                <w:sz w:val="24"/>
                <w:szCs w:val="24"/>
              </w:rPr>
              <w:t>д) снижение излучении до минимального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ind w:left="0"/>
              <w:jc w:val="both"/>
              <w:rPr>
                <w:sz w:val="24"/>
              </w:rPr>
            </w:pPr>
            <w:r w:rsidRPr="00673BD5">
              <w:t xml:space="preserve">48. </w:t>
            </w:r>
            <w:r w:rsidRPr="00673BD5">
              <w:rPr>
                <w:sz w:val="24"/>
              </w:rPr>
              <w:t>УКАЖИТЕ МАТЕРИАЛ, ОБЛАДАЮЩИЙ НАИБОЛЬШЕЙ ЗАЩИТНОЙ СПОСОБНОСТЬЮ ОТ γ- ИЗЛУЧЕНИЯ:</w:t>
            </w:r>
          </w:p>
          <w:p w:rsidR="00516A07" w:rsidRPr="00673BD5" w:rsidRDefault="00516A07" w:rsidP="00516A07">
            <w:pPr>
              <w:pStyle w:val="a3"/>
              <w:ind w:hanging="11"/>
              <w:rPr>
                <w:sz w:val="24"/>
              </w:rPr>
            </w:pPr>
            <w:r w:rsidRPr="00673BD5">
              <w:rPr>
                <w:sz w:val="24"/>
              </w:rPr>
              <w:t>а) алюминий</w:t>
            </w:r>
          </w:p>
          <w:p w:rsidR="00516A07" w:rsidRPr="00673BD5" w:rsidRDefault="00516A07" w:rsidP="00516A07">
            <w:pPr>
              <w:pStyle w:val="a3"/>
              <w:ind w:hanging="11"/>
              <w:rPr>
                <w:sz w:val="24"/>
              </w:rPr>
            </w:pPr>
            <w:r w:rsidRPr="00673BD5">
              <w:rPr>
                <w:sz w:val="24"/>
              </w:rPr>
              <w:t>б) резина</w:t>
            </w:r>
          </w:p>
          <w:p w:rsidR="00516A07" w:rsidRPr="00673BD5" w:rsidRDefault="00516A07" w:rsidP="00516A07">
            <w:pPr>
              <w:pStyle w:val="a3"/>
              <w:ind w:hanging="11"/>
              <w:rPr>
                <w:sz w:val="24"/>
              </w:rPr>
            </w:pPr>
            <w:r w:rsidRPr="00673BD5">
              <w:rPr>
                <w:sz w:val="24"/>
              </w:rPr>
              <w:t>в) свинец</w:t>
            </w:r>
          </w:p>
          <w:p w:rsidR="00516A07" w:rsidRPr="00673BD5" w:rsidRDefault="00516A07" w:rsidP="00516A07">
            <w:pPr>
              <w:pStyle w:val="a3"/>
              <w:ind w:hanging="11"/>
              <w:rPr>
                <w:sz w:val="24"/>
              </w:rPr>
            </w:pPr>
            <w:r w:rsidRPr="00673BD5">
              <w:rPr>
                <w:sz w:val="24"/>
              </w:rPr>
              <w:t>г) оргстекло</w:t>
            </w:r>
          </w:p>
          <w:p w:rsidR="00516A07" w:rsidRPr="00673BD5" w:rsidRDefault="00516A07" w:rsidP="00516A07">
            <w:pPr>
              <w:pStyle w:val="a3"/>
              <w:ind w:hanging="11"/>
            </w:pPr>
            <w:r w:rsidRPr="00673BD5">
              <w:rPr>
                <w:sz w:val="24"/>
              </w:rPr>
              <w:t>д) вода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49.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ГИГИЕНИЧЕСКИМИ ТРЕБОВАНИЯМИ ПО ЗАЩИТЕ ПЕРСОНАЛА ПРИ ВЫПОЛНЕНИИ РАБОТ С ОТКРЫТЫМИ ИСТОЧНИКАМИ ИОНИЗИРУЮЩИХ ИЗЛУЧЕНИЙ ЯВЛЯЮТСЯ</w:t>
            </w:r>
            <w:r w:rsidRPr="00673BD5">
              <w:rPr>
                <w:sz w:val="24"/>
                <w:szCs w:val="24"/>
              </w:rPr>
              <w:t xml:space="preserve"> (ВОЗМОЖЕН ВЫБОР НЕСКОЛЬКИХ ОТВЕТОВ):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соблюдение физических принципов защиты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герметизация производственного оборудования и производственных процессов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правильная планировка помещений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преобладание притока над вытяжкой в грязной зоне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Cs/>
              </w:rPr>
            </w:pPr>
            <w:r w:rsidRPr="00673BD5">
              <w:rPr>
                <w:sz w:val="24"/>
                <w:szCs w:val="24"/>
              </w:rPr>
              <w:t>использование СИЗ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50.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ВСЕ РАДИОНУКЛИДЫ ПО СТЕПЕНИ РАДИАЦИОННОЙ ОПАСНОСТИ ПОДРАЗДЕЛЯЮТСЯ НА СЛЕДУЮЩЕЕ ЧИСЛО ГРУПП: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2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3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4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overflowPunct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51. ЧТО ИЗ НИЖЕ ПЕРЕЧИСЛЕННОГО ОТНОСИТСЯ К </w:t>
            </w:r>
            <w:r w:rsidRPr="00673BD5">
              <w:rPr>
                <w:sz w:val="24"/>
                <w:szCs w:val="24"/>
              </w:rPr>
              <w:lastRenderedPageBreak/>
              <w:t xml:space="preserve">МЕРОПРИЯТИЯМ ПО ЗАЩИТЕ, ПРИ РАБОТЕ С ОТКРЫТЫМИ ИСТОЧНИКАМИ ИОНИЗИРУЮЩИХ ИЗЛУЧЕНИЙ (ВОЗМОЖЕН ВЫБОР НЕСКОЛЬКИХ ОТВЕТОВ):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40" w:lineRule="atLeast"/>
              <w:ind w:hanging="357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использование для работы источников с максимальным выходом ионизирующих излучений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сбор, временное хранение и удаление радиоактивных отходов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проведение работ, связанных с облучением в течение максимального времени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планировочные мероприятия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введение в организм веществ, снижающих действие радионуклидов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</w:t>
            </w:r>
            <w:r>
              <w:rPr>
                <w:sz w:val="24"/>
                <w:szCs w:val="24"/>
              </w:rPr>
              <w:lastRenderedPageBreak/>
              <w:t>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lastRenderedPageBreak/>
              <w:t>52.</w:t>
            </w:r>
            <w:r w:rsidRPr="00673BD5">
              <w:rPr>
                <w:sz w:val="24"/>
                <w:szCs w:val="24"/>
              </w:rPr>
              <w:t xml:space="preserve">   </w:t>
            </w:r>
            <w:r w:rsidRPr="00673BD5">
              <w:rPr>
                <w:bCs/>
                <w:sz w:val="24"/>
                <w:szCs w:val="24"/>
              </w:rPr>
              <w:t>ОСНОВНОЙ ПРЕДЕЛ ДОЗ ДЛЯ ПЕРСОНАЛА ГРУППЫ А СОСТАВЛЯЕТ: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5 мЗв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20 мЗв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50 мЗв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overflowPunct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100 мЗв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53. ПОМЕЩЕНИЯ, ПРЕДНАЗНАЧЕННЫЕ ДЛЯ ВЫПОЛНЕНИЯ РАБОТ </w:t>
            </w:r>
            <w:r w:rsidRPr="00673BD5">
              <w:rPr>
                <w:sz w:val="24"/>
                <w:szCs w:val="24"/>
                <w:lang w:val="en-US"/>
              </w:rPr>
              <w:t>I</w:t>
            </w:r>
            <w:r w:rsidRPr="00673BD5">
              <w:rPr>
                <w:sz w:val="24"/>
                <w:szCs w:val="24"/>
              </w:rPr>
              <w:t xml:space="preserve"> КЛАССА ДЕЛЯТСЯ НА: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 зоны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3 зоны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 зоны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 зон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6 зон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54.</w:t>
            </w:r>
            <w:r w:rsidRPr="00673BD5">
              <w:rPr>
                <w:sz w:val="24"/>
                <w:szCs w:val="24"/>
              </w:rPr>
              <w:t xml:space="preserve">   </w:t>
            </w:r>
            <w:r w:rsidRPr="00673BD5">
              <w:rPr>
                <w:bCs/>
                <w:sz w:val="24"/>
                <w:szCs w:val="24"/>
              </w:rPr>
              <w:t>ПЕРИОДИЧЕСКИЕ МЕДИЦИНСКИЕ ОСМОТРЫ ПЕРСОНАЛА, РАБОТАЮЩЕГО С ИСТОЧНИКАМИ ИОНИЗИРУЮЩЕГО ИЗЛУЧЕНИЯ, ПРОВОДЯТСЯ НЕ РЕЖЕ: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 раза в месяц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 раза в квартал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 раза в 6 месяцев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 раза в год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overflowPunct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 раза в 2 года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55.</w:t>
            </w:r>
            <w:r w:rsidRPr="00673BD5">
              <w:rPr>
                <w:sz w:val="24"/>
                <w:szCs w:val="24"/>
              </w:rPr>
              <w:t xml:space="preserve">   </w:t>
            </w:r>
            <w:r w:rsidRPr="00673BD5">
              <w:rPr>
                <w:bCs/>
                <w:sz w:val="24"/>
                <w:szCs w:val="24"/>
              </w:rPr>
              <w:t>ПРИ ПЛАНИРОВАНИИ ДОЗ ОБЛУЧЕНИЯ ПЕРСОНАЛА НА СЛЕДУЮЩИЙ ГОД КОНТРОЛЬНЫЕ УРОВНИ НЕ ДОЛЖНЫ: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увеличиваться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уменьшаться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overflowPunct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изменяться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56.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ВСЕ РАБОТЫ С ОТКРЫТЫМИ ИСТОЧНИКАМИ ИОНИЗИРУЮЩИХ ИЗЛУЧЕНИЙ ПОДРАЗДЕЛЯЮТСЯ НА СЛЕДУЮЩЕЕ ЧИСЛО КЛАССОВ: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2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3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5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overflowPunct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57. ДОЗА ВНЕШНЕГО ОБЛУЧЕНИЯ, ПОЛУЧЕННАЯ ПРИ </w:t>
            </w:r>
            <w:r w:rsidRPr="00673BD5">
              <w:rPr>
                <w:sz w:val="24"/>
                <w:szCs w:val="24"/>
              </w:rPr>
              <w:lastRenderedPageBreak/>
              <w:t xml:space="preserve">РАБОТЕ С ИСТОЧНИКАМИ ИИ ЗАВИСИТ ОТ (ВОЗМОЖЕН ВЫБОР НЕСКОЛЬКИХ ОТВЕТОВ):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температуры воздуха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активности источника и времени работы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расстояния от источника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индивидуальных особенностей организма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скорости движения воздуха. 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</w:t>
            </w:r>
            <w:r>
              <w:rPr>
                <w:sz w:val="24"/>
                <w:szCs w:val="24"/>
              </w:rPr>
              <w:lastRenderedPageBreak/>
              <w:t>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58. ИСТОЧНИКИ ИОНИЗИРУЮЩИХ ИЗЛУЧЕНИЙ, ПРИ ИСПОЛЬЗОВАНИИ КОТОРЫХ ВОЗМОЖНО ПОПАДАНИЯ РАДИОАКТИВНЫХ ВЕЩЕСТВ В ОКРУЖАЮЩУЮ СРЕДУ, НАЗЫВАЮТСЯ: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открытыми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закрытыми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α-источниками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смешанными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бета-источниками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59.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 xml:space="preserve">В ГРУППУ А ПЕРСОНАЛА ВХОДЯТ </w:t>
            </w:r>
            <w:r w:rsidRPr="00673BD5">
              <w:rPr>
                <w:sz w:val="24"/>
                <w:szCs w:val="24"/>
              </w:rPr>
              <w:t xml:space="preserve">(ВОЗМОЖЕН ВЫБОР НЕСКОЛЬКИХ ОТВЕТОВ):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3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врачи-радиологи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3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санитарки радиологического отделения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3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лица из «критической» группы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3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лица из населения, привлекаемые для проведения спасательных работ при радиационной аварии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3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все население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60. КТО ИЗ ПЕРЕЧИСЛЕННЫХ ЛИЦ, СОГЛАСНО НОРМАМ РАДИАЦИОННОЙ БЕЗОПАСНОСТИ, ОТНОСИТСЯ К КАТЕГОРИИ – ПЕРСОНАЛ  (ВОЗМОЖЕН ВЫБОР НЕСКОЛЬКИХ ОТВЕТОВ):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рентгенолог на рабочем месте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специалист, работающий в помещении смежном по отношению к тому, где находится источник ионизирующего излучения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рентгенолог вне сферы своей деятельности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лица, проживающие вблизи учреждения, где находится источник радиации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больные, ожидающие предстоящее рентгеновское обследование</w:t>
            </w:r>
          </w:p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61. ПЕРИОДИЧНОСТЬ ИНДИВИДУАЛЬНОГО ДОЗИМЕТРИЧЕСКОГО КОНТРОЛЯ РЕНТГЕНОЛОГА: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5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4 раза в году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5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 раз в году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5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 раз в 5 лет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5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 раз в 4 году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5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 раз 10 лет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62. ЗОНА РАДИАЦИОННОГО ОБЪЕКТА, ЯВЛЯЮЩАЯСЯ НАИБОЛЕЕ ОПАСНОЙ: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6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камеры, боксы, коммуникации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6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зона временного хранения и удаления отходов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6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пульт управления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6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комната операторов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6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помещение постоянного пребывания персонала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63. ПРИ КАКИХ ИССЛЕДОВАНИЯХ В МЕДИЦИНЕ НЕ ПРИМЕНЯЮТСЯ ИСТОЧНИКИ ИОНИЗИРУЮЩЕГО ИЗЛУЧЕНИЯ: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7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рентгенодиагностика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7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физиотерапия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7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дистанционная </w:t>
            </w:r>
            <w:r w:rsidRPr="00673BD5">
              <w:rPr>
                <w:sz w:val="24"/>
                <w:szCs w:val="24"/>
              </w:rPr>
              <w:sym w:font="Symbol" w:char="F067"/>
            </w:r>
            <w:r w:rsidRPr="00673BD5">
              <w:rPr>
                <w:sz w:val="24"/>
                <w:szCs w:val="24"/>
              </w:rPr>
              <w:t>- терапия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7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лучевая терапия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7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диагностические исследования с помощью радиоактивных веществ в открытом виде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64. МЕТОД ИССЛЕДОВАНИЯ, ЗАКЛЮЧАЮЩИЙСЯ В ПОЛУЧЕНИИ РЕНТГЕНОВСКОГО ИЗОБРАЖЕНИЯ С ФЛЮОРЕСЦЕНТНОГО ЭКРАНА: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8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флюрография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8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рентгенография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8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рентгеноскопия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8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МРТ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8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65. К КАКОЙ КАТЕГОРИИ ПОТЕНЦИАЛЬНОЙ ОПАСНОСТИ РАДИАЦИОННЫХ ОБЪЕКТОВ ОТНОСЯТСЯ РЕНТГЕНОВСКИЕ КАБИНЕТЫ: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9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I категория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9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II категория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9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III категория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9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IV категория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19"/>
              </w:numPr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V категория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66. УКАЖИТЕ ОСНОВНЫЕ ТРЕБОВАНИЯ К РАЗМЕЩЕНИЮ И ПЛАНИРОВКЕ РАДИОИЗОТОПНЫХ ЛАБОРАТОРИЙ ДЛЯ ВЫПОЛНЕНИЯ РАБОТ I КЛАССА: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0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размещаются в отдельном здании или изолированной части здания с отдельным входом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0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особых требований нет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0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предусмотрена зональная планировка лаборатории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0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однокомнатная лаборатория, условно разделенная на зоны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0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лаборатории должны иметь только вытяжные шкафы и боксы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67.   ПРИ РАБОТЕ С ТЕЛЕГАММАУСТАНОВКАМИ СЛЕДУЕТ ПРИМЕНЯТЬ: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1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респираторы, спецканализацию, принцип лабиринта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1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принцип лабиринта, сигнализацию, блокировку дверей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1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блокировку дверей, теленаблюдение, пневмокостюмы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68. ДОЗИМЕТРИЧЕСКИЕ ИССЛЕДОВАНИЯ В РЕНТГЕНОРАДИОЛОГИЧЕСКИХ ОТДЕЛЕНИЯХ СЛЕДУЕТ ОСУЩЕСТВЛЯТЬ (ВОЗМОЖЕН ВЫБОР НЕСКОЛЬКИХ ОТВЕТОВ):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2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на рабочем месте персонала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2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в местах стыков и соединений защитных экранов, </w:t>
            </w:r>
            <w:r w:rsidRPr="00673BD5">
              <w:rPr>
                <w:sz w:val="24"/>
                <w:szCs w:val="24"/>
              </w:rPr>
              <w:lastRenderedPageBreak/>
              <w:t>стен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2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 смотровых окон, технологических отверстий, оконных и дверных проемов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2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на уровнях 30, 80, 120 и 160 см от пола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2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 смежных помещениях и на прилегающей территории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69. ФОРМИРОВАНИЕ ДОЗОВЫХ НАГРУЗОК ПЕРСОНАЛА ПРИ РЕНТГЕНОДИАГНОСТИЧЕСКИХ ПРОЦЕДУРАХ ОБУСЛОВЛЕНО (ВОЗМОЖЕН ВЫБОР НЕСКОЛЬКИХ ОТВЕТОВ):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3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физико-техническими характеристиками рентгеновского аппарата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3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использованием открытых источников излучения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3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квалификацией персонала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3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средствами индивидуальной защиты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3"/>
              </w:numPr>
              <w:shd w:val="clear" w:color="auto" w:fill="FFFFFF"/>
              <w:overflowPunct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общей нагрузкой работ по диагностике 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pStyle w:val="a3"/>
              <w:shd w:val="clear" w:color="auto" w:fill="FFFFFF"/>
              <w:ind w:left="0"/>
              <w:jc w:val="both"/>
              <w:rPr>
                <w:sz w:val="24"/>
              </w:rPr>
            </w:pPr>
            <w:r w:rsidRPr="00673BD5">
              <w:t xml:space="preserve">70. </w:t>
            </w:r>
            <w:r w:rsidRPr="00673BD5">
              <w:rPr>
                <w:sz w:val="24"/>
              </w:rPr>
              <w:t>РЕНТГЕНОЛОГИЧЕСКИЕ ИССЛЕДОВАНИЯ ПРЕДСТАВЛЯЮТ ОПАСНОСТЬ ОБЛУЧЕНИЯ: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4"/>
              </w:numPr>
              <w:shd w:val="clear" w:color="auto" w:fill="FFFFFF"/>
              <w:overflowPunct/>
              <w:textAlignment w:val="auto"/>
              <w:rPr>
                <w:sz w:val="24"/>
              </w:rPr>
            </w:pPr>
            <w:r w:rsidRPr="00673BD5">
              <w:rPr>
                <w:sz w:val="24"/>
              </w:rPr>
              <w:t>внутреннего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4"/>
              </w:numPr>
              <w:shd w:val="clear" w:color="auto" w:fill="FFFFFF"/>
              <w:overflowPunct/>
              <w:textAlignment w:val="auto"/>
              <w:rPr>
                <w:sz w:val="24"/>
              </w:rPr>
            </w:pPr>
            <w:r w:rsidRPr="00673BD5">
              <w:rPr>
                <w:sz w:val="24"/>
              </w:rPr>
              <w:t>внешнего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4"/>
              </w:numPr>
              <w:shd w:val="clear" w:color="auto" w:fill="FFFFFF"/>
              <w:overflowPunct/>
              <w:textAlignment w:val="auto"/>
            </w:pPr>
            <w:r w:rsidRPr="00673BD5">
              <w:rPr>
                <w:sz w:val="24"/>
              </w:rPr>
              <w:t>внутреннего и внешнего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71. ЗОНА РАДИАЦИОННОГО ОБЪЕКТА, ЯВЛЯЮЩАЯСЯ НАИБОЛЕЕ ОПАСНОЙ: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зона  технологического оборудования, коммуникации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зона временного хранения и удаления отходов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пульт управления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комната операторов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помещение постоянного пребывания персонала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72. ЗАЩИТНЫЕ СРЕДСТВА, ПРЕДНАЗНАЧЕННЫЕ ДЛЯ ЕЖЕДНЕВНОГО ПОЛЬЗОВАНИЯ НА РАДИАЦИОННОМ ОБЪЕКТЕ: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халаты, комбинезоны, защитные костюмы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защитные очки, перчатки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противогазы, беруши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автономные костюмы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шлемы, специальная обувь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73.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 xml:space="preserve">ЗАГРЯЗНЕНИЕ РАДИОНУКЛИДАМИ РАБОЧЕЙ ЗОНЫ ВОЗМОЖНО </w:t>
            </w:r>
            <w:r w:rsidRPr="00673BD5">
              <w:rPr>
                <w:sz w:val="24"/>
                <w:szCs w:val="24"/>
              </w:rPr>
              <w:t xml:space="preserve">(ВОЗМОЖЕН ВЫБОР НЕСКОЛЬКИХ ОТВЕТОВ):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при использовании ускорителей в медицине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при эксплуатации γ-установок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при запланированном использовании открытых источников в промышленности, сельском хозяйстве, медицине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при эксплуатации рентгеновских аппаратов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 виде побочных продуктов при добыче и переработке радиоактивных руд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74. В КАКОЙ ЗОНЕ РАСПОЛОЖЕНЫ КАМЕРЫ, ТЕХНОЛОГИЧЕСКОЕ ОБОРУДОВАНИЕ И КОММУНИКАЦИИ: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во всех зонах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в третьей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во второй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 первой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такой зоны нет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УК-1, УК-6, УК-8, ОПК-1, ОПК-2, ОПК-6, ОПК-8, ОПК-11, ПК-1, ПК-2, ПК-3, ПК-4, ПК-6, ПК-9, </w:t>
            </w:r>
            <w:r>
              <w:rPr>
                <w:sz w:val="24"/>
                <w:szCs w:val="24"/>
              </w:rPr>
              <w:lastRenderedPageBreak/>
              <w:t>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lastRenderedPageBreak/>
              <w:t>75.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ПЛАНОВЫЙ РАДИАЦИОННЫЙ КОНТРОЛЬ НА ПРЕДПРИЯТИЯХ, ПРИМЕНЯЮЩИХ ИСТОЧНИКИ ИОНИЗИРУЮЩЕГО ИЗЛУЧЕНИЯ, ВКЛЮЧАЕТ</w:t>
            </w:r>
            <w:r w:rsidRPr="00673BD5">
              <w:rPr>
                <w:sz w:val="24"/>
                <w:szCs w:val="24"/>
              </w:rPr>
              <w:t xml:space="preserve"> (ВОЗМОЖЕН ВЫБОР НЕСКОЛЬКИХ ОТВЕТОВ): 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определение уровней естественного радиационного фона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оценку длительности технологических процессов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оценку мощности доз на рабочих местах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определение содержания радионуклидов в воздухе рабочей зоны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2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медицинский контроль за персоналом 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76.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ДЛЯ КАЖДОЙ КАТЕГОРИИ ОБЛУЧАЕМЫХ ЛИЦ КРИТЕРИЯМИ ДОПУСТИМОГО РАДИАЦИОННОГО ВОЗДЕЙСТВИЯ ЯВЛЯЮТСЯ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30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основные пределы доз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30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основные пределы доз и допустимые уровни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30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основные пределы доз, допустимые уровни и контрольные уровни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30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основные пределы доз, допустимые уровни, контрольные уровни и рекомендуемые уровни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77. К ПЕРВОЙ ГРУППЕ РАДИОИЗОТОПНЫХ ПРИБОРОВ ОТНОСЯТСЯ: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РИП, содержащие источники альфа- или бета-излучения с активностью не более МЗА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РИП, содержащие источники альфа- или бета-излучения с активностью более МЗА, но не более 200 МБк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РИП, содержащие источники альфа- или бета-излучения с активностью более 200 МБк, но не более 2000 МБк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РИП, содержащие источники альфа- или бета-излучения с активностью более 2000 МБк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color w:val="000000"/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 xml:space="preserve">78. ЭФФЕКТИВНОСТЬ ЗАЩИТЫ ПРИ ЭКСПЛУАТАЦИИ РИП МОЖЕТ БЫТЬ ОЦЕНЕНА </w:t>
            </w:r>
            <w:r w:rsidRPr="00673BD5">
              <w:rPr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мощностью дозы излучения на расстоянии 0,1 м и 1,0 м от поверхности блока с источником в положении хранения и на рабочих местах при эксплуатации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color w:val="000000"/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>мощностью дозы излучения на расстоянии 0,5 м от поверхности блока с источником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уровнями загрязнения рабочих поверхностей оборудования спецодежды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bCs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уровнем доз облучения персонала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79. К ИСТОЧНИКАМ ИЗЛУЧЕНИЯ НЕПРЕРЫВНОГО ДЕЙСТВИЯ ОТНОСЯТСЯ</w:t>
            </w:r>
            <w:r w:rsidRPr="00673BD5">
              <w:rPr>
                <w:sz w:val="24"/>
                <w:szCs w:val="24"/>
              </w:rPr>
              <w:t xml:space="preserve">:          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3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ускорители заряженных частиц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3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аппараты для γ-дефектоскопии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3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рентгеновские аппараты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3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установки телегамматерапии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3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color w:val="000000"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радиоизотопные уровнемеры, толщиномеры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</w:tbl>
    <w:p w:rsidR="003A5E8E" w:rsidRPr="00516A07" w:rsidRDefault="003A5E8E" w:rsidP="003A5E8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16A07">
        <w:rPr>
          <w:sz w:val="24"/>
          <w:szCs w:val="24"/>
        </w:rPr>
        <w:lastRenderedPageBreak/>
        <w:t>Раздел: Радиационные аварии, их предупреждение и ликвидация последствий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673BD5">
              <w:rPr>
                <w:bCs/>
                <w:color w:val="000000"/>
                <w:sz w:val="24"/>
                <w:szCs w:val="24"/>
              </w:rPr>
              <w:t>80.</w:t>
            </w:r>
            <w:r w:rsidRPr="00673BD5">
              <w:rPr>
                <w:color w:val="000000"/>
                <w:sz w:val="24"/>
                <w:szCs w:val="24"/>
              </w:rPr>
              <w:t xml:space="preserve">   </w:t>
            </w:r>
            <w:r w:rsidRPr="00673BD5">
              <w:rPr>
                <w:bCs/>
                <w:color w:val="000000"/>
                <w:sz w:val="24"/>
                <w:szCs w:val="24"/>
              </w:rPr>
              <w:t>МЕЖДУНАРОДНАЯ КЛАССИФИКАЦИЯ АВАРИЙ И ПРОИСШЕСТВИЙ НА АЭС ВЫДЕЛЯЕТ (БЕЗ УЧЕТА НУЛЕВОГО):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4"/>
              </w:numPr>
              <w:shd w:val="clear" w:color="auto" w:fill="FFFFFF"/>
              <w:overflowPunct/>
              <w:autoSpaceDE/>
              <w:autoSpaceDN/>
              <w:adjustRightInd/>
              <w:ind w:left="426"/>
              <w:textAlignment w:val="auto"/>
              <w:rPr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>3 уровня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4"/>
              </w:numPr>
              <w:shd w:val="clear" w:color="auto" w:fill="FFFFFF"/>
              <w:overflowPunct/>
              <w:autoSpaceDE/>
              <w:autoSpaceDN/>
              <w:adjustRightInd/>
              <w:ind w:left="426"/>
              <w:textAlignment w:val="auto"/>
              <w:rPr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>5 уровней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4"/>
              </w:numPr>
              <w:shd w:val="clear" w:color="auto" w:fill="FFFFFF"/>
              <w:overflowPunct/>
              <w:autoSpaceDE/>
              <w:autoSpaceDN/>
              <w:adjustRightInd/>
              <w:ind w:left="426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7 уровней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4"/>
              </w:numPr>
              <w:shd w:val="clear" w:color="auto" w:fill="FFFFFF"/>
              <w:overflowPunct/>
              <w:autoSpaceDE/>
              <w:autoSpaceDN/>
              <w:adjustRightInd/>
              <w:ind w:left="426"/>
              <w:textAlignment w:val="auto"/>
              <w:rPr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>9 уровней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4"/>
              </w:numPr>
              <w:shd w:val="clear" w:color="auto" w:fill="FFFFFF"/>
              <w:overflowPunct/>
              <w:autoSpaceDE/>
              <w:autoSpaceDN/>
              <w:adjustRightInd/>
              <w:ind w:left="426"/>
              <w:textAlignment w:val="auto"/>
              <w:rPr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>11 уровней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81. УРОВЕНЬ РАДИАЦИИ В ЗОНЕ РАДИАЦИОННОГО КОНТРОЛЯ СОСТАВЛЯЕТ:   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35"/>
              </w:numPr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 мЗв до 20 мЗв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35"/>
              </w:numPr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20 мЗв до 50 мЗв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35"/>
              </w:numPr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1 мЗв до 5 мЗв 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35"/>
              </w:numPr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50 мЗв и выше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35"/>
              </w:numPr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82. В КАКОЙ ЗОНЕ ВБЛИЗИ АТОМНОЙ АВАРИИ УРОВЕНЬ РАДИАЦИЙ – ВЫШЕ 50М3В: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зона отчуждения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зона ограниченного проживания населения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 xml:space="preserve">зона радиационного контроля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не контролируемая зона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зона отселения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83. В КАКОЙ ЗОНЕ ВБЛИЗИ АТОМНОЙ АВАРИИ УРОВЕНЬ РАДИАЦИЙ – ОТ 20М3В ДО 50М3В: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7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зона отчуждения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7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зона ограниченного проживания населения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7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зона радиационного контроля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7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не контролируемая зона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7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зона отселения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0"/>
              </w:tabs>
              <w:spacing w:after="0" w:line="280" w:lineRule="exact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84. ОСНОВНОЙ ПУТЬ ПОСТУПЛЕНИЯ РАДИОНУКЛИДОВ В ОРГАНИЗМ ЧЕЛОВЕКА НА НАЧАЛЬНОМ ЭТАПЕ АВАРИИ: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8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аэрационный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8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водный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8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пищевой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8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кожно-резорбтивный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0"/>
              </w:tabs>
              <w:spacing w:after="0" w:line="280" w:lineRule="exact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85. В КАКИЕ СРОКИ ПРИ РАДИАЦИОННОЙ АВАРИИ ПРОВОДИТСЯ ЙОДНАЯ ПРОФИЛАКТИКА: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 первые сутки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 течение первых 7 суток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 течение 1 месяца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39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 течение 1 года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86. ОПРЕДЕЛЕНИЕ «РАДИАЦИОННАЯ АВАРИЯ»: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0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инцидент, для которого определены исходные и конечные состояния радиационной обстановки и предусмотрены системы безопасности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0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потеря управления источником ионизирующего излучения, которая может привести к облучению людей свыше установленных норм или радиоактивному загрязнению окружающей среды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0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инцидент, который может привести к облучению людей свыше установленных норм или радиоактивному загрязнению окружающей среды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87. ПРИ ПОДОЗРЕНИИ НА РАДИАЦИОННОЕ ЗАГРЯЗНЕНИЕ В МОЛОКЕ ОПРЕДЕЛЯЮТ СОДЕРЖАНИЕ 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цезия-137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урана-238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стронция-90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калия-40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йода-131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0"/>
              </w:tabs>
              <w:spacing w:after="0" w:line="280" w:lineRule="exact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88. В ПИЩЕВЫХ ПРОДУКТАХ НОРМИРУЕТСЯ СОДЕРЖАНИЕ РАДИОНУКЛИДОВ 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цезий-137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плутоний-239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полоний-210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стронций-90 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0"/>
              </w:tabs>
              <w:spacing w:after="0" w:line="280" w:lineRule="exact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89. КРИТЕРИИ ДЛЯ ПРИНЯТИЯ РЕШЕНИЯ И УСТАНОВЛЕНИЯ РЕЖИМНЫХ ЗОН В РАЙОНЕ АВАРИИ 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изотопный состав и объем выброса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время аварии и продолжительность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метеорологические условия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высота выброса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наличие других радиологических объектов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численность населения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3"/>
              </w:numPr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ожидаемые дозы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1012"/>
              </w:tabs>
              <w:spacing w:after="0" w:line="276" w:lineRule="exact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90. КЛАССИФИКАЦИЯ РАДИАЦИОННЫХ АВАРИЙ, НЕ СВЯЗАННЫХ С АЭС, ВКЛЮЧАЕТ: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4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3 группы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4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4 группы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4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5 групп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4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7 групп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0"/>
              </w:tabs>
              <w:spacing w:after="0" w:line="280" w:lineRule="exact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91. План мероприятий по радиационной безопасности на случай аварии разрабатывается на этапе: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эксплуатации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проектирования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ликвидации аварии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вывода из эксплуатации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383"/>
              </w:tabs>
              <w:spacing w:after="0"/>
              <w:ind w:left="40"/>
              <w:rPr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 xml:space="preserve">92. МЕРОПРИЯТИЯ ПО ЛИКВИДАЦИИ ПОСЛЕДСТВИЙ РАДИАЦИОННОЙ АВАРИИ НА АЭС </w:t>
            </w:r>
            <w:r w:rsidRPr="00673BD5">
              <w:rPr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6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1"/>
                <w:sz w:val="24"/>
                <w:szCs w:val="24"/>
              </w:rPr>
            </w:pPr>
            <w:r w:rsidRPr="00673BD5">
              <w:rPr>
                <w:spacing w:val="1"/>
                <w:sz w:val="24"/>
                <w:szCs w:val="24"/>
              </w:rPr>
              <w:t>йодная профилактика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6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8"/>
                <w:sz w:val="24"/>
                <w:szCs w:val="24"/>
              </w:rPr>
            </w:pPr>
            <w:r w:rsidRPr="00673BD5">
              <w:rPr>
                <w:color w:val="000000"/>
                <w:spacing w:val="1"/>
                <w:sz w:val="24"/>
                <w:szCs w:val="24"/>
              </w:rPr>
              <w:t>контроль естественного фона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6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контроль за уровнем радиоактивности воздуха, продуктов питания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6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8"/>
                <w:sz w:val="24"/>
                <w:szCs w:val="24"/>
              </w:rPr>
            </w:pPr>
            <w:r w:rsidRPr="00673BD5">
              <w:rPr>
                <w:color w:val="000000"/>
                <w:sz w:val="24"/>
                <w:szCs w:val="24"/>
              </w:rPr>
              <w:t xml:space="preserve">строительство укрытий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6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8"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экстренное оповещение и укрытие населения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6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pacing w:val="1"/>
                <w:sz w:val="24"/>
                <w:szCs w:val="24"/>
              </w:rPr>
              <w:t>зонирование и дезактивация территории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93. ПРИ ПОДОЗРЕНИИ НА РАДИАЦИОННОЕ </w:t>
            </w:r>
            <w:r w:rsidRPr="00673BD5">
              <w:rPr>
                <w:sz w:val="24"/>
                <w:szCs w:val="24"/>
              </w:rPr>
              <w:lastRenderedPageBreak/>
              <w:t>ЗАГРЯЗНЕНИЕ В ЗЕРНОВЫХ ОПРЕДЕЛЯЮТ СОДЕРЖАНИЕ 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7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цезия-137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7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урана-238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7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стронция-90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7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калия-40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7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радона-222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</w:t>
            </w:r>
            <w:r>
              <w:rPr>
                <w:sz w:val="24"/>
                <w:szCs w:val="24"/>
              </w:rPr>
              <w:lastRenderedPageBreak/>
              <w:t>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94. ЗАДАЧИ РОСПОТРЕБНАДЗОРА ПРИ РАССЛЕДОВАНИИ И ЛИКВИДАЦИИ ПОСЛЕДСТВИЙ РАДИАЦИОННОЙ АВАРИИ 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выявление лиц, которые могли подвергнуться аварийному облучению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контроль за обеспечением радиационной безопасности бригады по ликвидации аварии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контроль за радиоактивным загрязнением производственной и окружающей среды, продовольствия, воды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проведение работ по дезактивации территории, продовольствия и др.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оценка эффективности дезактивации и санитарной обработки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4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удаление и обезвреживание радиоактивных отходов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</w:tbl>
    <w:p w:rsidR="003A5E8E" w:rsidRPr="00673BD5" w:rsidRDefault="003A5E8E" w:rsidP="003A5E8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73BD5">
        <w:rPr>
          <w:sz w:val="24"/>
          <w:szCs w:val="24"/>
        </w:rPr>
        <w:t>Раздел: Радиометрические и дозиметрические методы, применяемые в радиационной гигиене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95.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ТЕРМОЛЮМИНЕСЦЕНТНАЯ ДОЗИМЕТРИЯ ИСПОЛЬЗУЕТСЯ ДЛЯ: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49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индикации загрязненности средств индивидуальной защиты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49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индикации загрязненности кожных покровов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49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индивидуального дозиметрического контроля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49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определения удельной активности биопроб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49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групповой дозиметрии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96.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ПРИБОРЫ, ИЗМЕРЯЮЩИЕ МОЩНОСТЬ ДОЗЫ ИОНИЗИРУЮЩЕГО ИЗЛУЧЕНИЯ, ОТНОСЯТСЯ К ГРУППЕ РАДИОЛОГИЧЕСКИХ ПРИБОРОВ: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50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групповой дозиметрии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50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радиометры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50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индикаторы ионизирующего излучения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50"/>
              </w:numPr>
              <w:shd w:val="clear" w:color="auto" w:fill="FFFFFF"/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индивидуальные дозиметры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97. ПРИ ПРОВЕДЕНИИ КОСВЕННОГО МЕТОДА ОПРЕДЕЛЕНИЯ РАДИОНУКЛИДОВ В ОРГАНИЗМЕ ИСПОЛЬЗУЕТСЯ: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1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дозиметрический контроль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1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спектроскопический анализ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1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радиохимический анализ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1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радиометрическое исследование биоматериала от человека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1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радиологический анализ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98. ПИЩЕВЫЕ ПРОДУКТЫ МОЖНО ПРИЗНАТЬ, БЕЗУСЛОВНО, НЕСООТВЕТСТВУЮЩИМИ КРИТЕРИЯМ </w:t>
            </w:r>
            <w:r w:rsidRPr="00673BD5">
              <w:rPr>
                <w:sz w:val="24"/>
                <w:szCs w:val="24"/>
              </w:rPr>
              <w:lastRenderedPageBreak/>
              <w:t>РАДИАЦИОННОЙ БЕЗОПАСНОСТИ, ЕСЛИ: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2"/>
              </w:numPr>
              <w:overflowPunct/>
              <w:autoSpaceDE/>
              <w:autoSpaceDN/>
              <w:adjustRightInd/>
              <w:ind w:left="426" w:hanging="284"/>
              <w:textAlignment w:val="auto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В+ΔВ&gt;1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2"/>
              </w:numPr>
              <w:overflowPunct/>
              <w:autoSpaceDE/>
              <w:autoSpaceDN/>
              <w:adjustRightInd/>
              <w:ind w:left="426" w:hanging="284"/>
              <w:textAlignment w:val="auto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В-ΔВ&gt;1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2"/>
              </w:numPr>
              <w:overflowPunct/>
              <w:autoSpaceDE/>
              <w:autoSpaceDN/>
              <w:adjustRightInd/>
              <w:ind w:left="426" w:hanging="284"/>
              <w:textAlignment w:val="auto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В+ΔВ=1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2"/>
              </w:numPr>
              <w:overflowPunct/>
              <w:autoSpaceDE/>
              <w:autoSpaceDN/>
              <w:adjustRightInd/>
              <w:ind w:left="426" w:hanging="284"/>
              <w:textAlignment w:val="auto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(В1+В2)-ΔВ&lt;1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2"/>
              </w:numPr>
              <w:overflowPunct/>
              <w:autoSpaceDE/>
              <w:autoSpaceDN/>
              <w:adjustRightInd/>
              <w:ind w:left="426" w:hanging="284"/>
              <w:textAlignment w:val="auto"/>
              <w:outlineLvl w:val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(В1+В2)+ΔВ&lt;1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ОПК-1, ОПК-2, ОПК-6, ОПК-</w:t>
            </w:r>
            <w:r>
              <w:rPr>
                <w:sz w:val="24"/>
                <w:szCs w:val="24"/>
              </w:rPr>
              <w:lastRenderedPageBreak/>
              <w:t>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 xml:space="preserve">99. ЕДИНИЦА ИЗМЕРЕНИЯ АКТИВНОСТИ РАДИОНУКЛИДОВ В ПИЩЕВЫХ ПРОДУКТАХ: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3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Гр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3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мк3в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3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мг/кг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3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м3в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3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кБк/кг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3A5E8E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100. С ПОМОЩЬЮ КАКОГО ПРИБОРА ОПРЕДЕЛЯЮТ ЗАГРЯЗНЕНИЕ РАЗЛИЧНЫХ ОБЪЕКТОВ ОКРУЖАЮЩЕЙ СРЕДЫ РАДИОАКТИВНЫМИ ВЕЩЕСТВАМИ: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4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барометр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4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спирограф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4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радиометр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4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noProof/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радиограф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4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noProof/>
                <w:sz w:val="24"/>
                <w:szCs w:val="24"/>
              </w:rPr>
              <w:t>спирометр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</w:tbl>
    <w:p w:rsidR="003A5E8E" w:rsidRPr="00673BD5" w:rsidRDefault="003A5E8E" w:rsidP="003A5E8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73BD5">
        <w:rPr>
          <w:sz w:val="24"/>
          <w:szCs w:val="24"/>
        </w:rPr>
        <w:t xml:space="preserve">Раздел: Обеспечение радиационной безопасности населения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0"/>
              </w:tabs>
              <w:spacing w:after="0" w:line="280" w:lineRule="exact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101. РАДИОАКТИВНОЕ ЗАГРЯЗНЕНИЕ ПОВЕРХНОСТЕЙ ИЗМЕРЯЕТСЯ В ЕДИНИЦАХ: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Ku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Бк/ см</w:t>
            </w:r>
            <w:r w:rsidRPr="00673BD5">
              <w:rPr>
                <w:sz w:val="24"/>
                <w:szCs w:val="24"/>
                <w:vertAlign w:val="superscript"/>
              </w:rPr>
              <w:t>2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Част/ (см</w:t>
            </w:r>
            <w:r w:rsidRPr="00673BD5">
              <w:rPr>
                <w:sz w:val="24"/>
                <w:szCs w:val="24"/>
                <w:vertAlign w:val="superscript"/>
              </w:rPr>
              <w:t>2</w:t>
            </w:r>
            <w:r w:rsidRPr="00673BD5">
              <w:rPr>
                <w:sz w:val="24"/>
                <w:szCs w:val="24"/>
              </w:rPr>
              <w:t>·мин)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мкР/ч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Зв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102. ОПРЕДЕЛЕНИЕ ПОНЯТИЯ «ДЕЗАКТИВАЦИЯ»: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6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удаление или снижение радиоактивного загрязнения с какой-либо поверхности или из какой-либо среды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6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система мероприятий, направленных на снижение радиоактивного загрязнения окружающей среды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6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удаление или снижение радиоактивного загрязнения с какой-либо поверхности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6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система мероприятий, направленных на снижение радиоактивного загрязнения территорий, водоемов, продовольствия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1012"/>
              </w:tabs>
              <w:spacing w:after="0" w:line="276" w:lineRule="exact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103. ГИГИЕНИЧЕСКИЙ КРИТЕРИЙ ЭФФЕКТИВНОСТИ ДЕЗАКТИВАЦИИ  РАБОЧИХ ПОВЕРХНОСТЕЙ, КОЖИ, СПЕЦОДЕЖДЫ И СРЕДСТВ ИНДИВИДУАЛЬНОЙ ЗАЩИТЫ: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7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отсутствие загрязнения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7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соответствие допустимым уровням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7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не более 20 мЗв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7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50% и более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pacing w:after="0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104. КОЭФФИЦИЕНТ ДЕЗАКТИВАЦИИ – ЭТО: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радиоактивная загрязняемость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отношение начального загрязнения объекта к радиоактивному загрязнению после дезактивации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8"/>
              </w:numPr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восприимчивость к загрязнению</w:t>
            </w:r>
          </w:p>
          <w:p w:rsidR="00516A07" w:rsidRPr="00673BD5" w:rsidRDefault="00516A07" w:rsidP="00516A07">
            <w:pPr>
              <w:pStyle w:val="a3"/>
              <w:widowControl w:val="0"/>
              <w:numPr>
                <w:ilvl w:val="0"/>
                <w:numId w:val="58"/>
              </w:numPr>
              <w:overflowPunct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активность частичная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1012"/>
              </w:tabs>
              <w:spacing w:after="0" w:line="276" w:lineRule="exact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 xml:space="preserve">105. ФИКСИРОВАНИЕ РАДИОАКТИВНОГО ЗАГРЯЗНЕНИЯ НА ПОВЕРХНОСТИ ЗАВИСИТ ОТ </w:t>
            </w:r>
            <w:r w:rsidRPr="00673BD5">
              <w:rPr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9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агрегатного состояния загрязнителя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9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микроклиматических условий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9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времени контакта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9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степени загрязнения поверхности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9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наличия примесей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59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адсорбирующей способности материала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1012"/>
              </w:tabs>
              <w:spacing w:after="0" w:line="276" w:lineRule="exact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 xml:space="preserve">106. СПОСОБЫ ОЧИСТКИ  ВОДЫ ОТ РАДИОАКТИВНОГО ЗАГРЯЗНЕНИЯ </w:t>
            </w:r>
            <w:r w:rsidRPr="00673BD5">
              <w:rPr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0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оседание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0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фильтрация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0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флоккуляция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0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выпаривание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0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ионообменная адсорбция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0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озонирование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1012"/>
              </w:tabs>
              <w:spacing w:after="0" w:line="276" w:lineRule="exact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 xml:space="preserve">107. СПОСОБЫ ДЕЗАКТИВАЦИИ МОЛОКА </w:t>
            </w:r>
            <w:r w:rsidRPr="00673BD5">
              <w:rPr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1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выпаривание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1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фильтрация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1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сепарирование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1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ионообменная адсорбция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1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с помощью сорбентов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1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коагулирование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0"/>
              </w:tabs>
              <w:spacing w:after="0" w:line="280" w:lineRule="exact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108. МЕРОПРИЯТИЯ ПО ДЕЗАКТИВАЦИИ ЗАГРЯЗНЕННОГО ПРОДОВОЛЬСТВИЯ ВКЛЮЧАЮТ В СЕБЯ 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дезактивацию тары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обработка ультрафиолетовыми лучами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радиационный мониторинг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снятие верхнего слоя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переработка на корм скоту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2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промывка, сушка, обработка паром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1012"/>
              </w:tabs>
              <w:spacing w:after="0" w:line="276" w:lineRule="exact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 xml:space="preserve">109. СПОСОБЫ ДЕЗАКТИВАЦИИ ПРОДОВОЛЬСТВИЯ </w:t>
            </w:r>
            <w:r w:rsidRPr="00673BD5">
              <w:rPr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3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 xml:space="preserve">мытье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3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снятие поверхностного слоя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3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кипячение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3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pacing w:val="-9"/>
                <w:sz w:val="24"/>
                <w:szCs w:val="24"/>
              </w:rPr>
              <w:t>консервирование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3"/>
              </w:numPr>
              <w:shd w:val="clear" w:color="auto" w:fill="FFFFFF"/>
              <w:tabs>
                <w:tab w:val="left" w:pos="1012"/>
              </w:tabs>
              <w:overflowPunct/>
              <w:autoSpaceDE/>
              <w:autoSpaceDN/>
              <w:adjustRightInd/>
              <w:spacing w:line="276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color w:val="000000"/>
                <w:spacing w:val="-9"/>
                <w:sz w:val="24"/>
                <w:szCs w:val="24"/>
              </w:rPr>
              <w:t>перемалывание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0"/>
              </w:tabs>
              <w:spacing w:after="0" w:line="280" w:lineRule="exact"/>
              <w:jc w:val="both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110. МЕРОПРИЯТИЯ ПО ДЕЗАКТИВАЦИИ ЗАГРЯЗНЕННОЙ ТЕРРИТОРИИ ВКЛЮЧАЮТ В СЕБЯ 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посев зерновых и силосных культур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радиационный мониторинг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снятие верхнего слоя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строительство укрытий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4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pacing w:val="-9"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установление границ зоны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tabs>
                <w:tab w:val="left" w:pos="0"/>
              </w:tabs>
              <w:spacing w:after="0" w:line="280" w:lineRule="exact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 xml:space="preserve">111. СУЩЕСТВЕННОЕ СНИЖЕНИЕ КОНЦЕНТРАЦИИ </w:t>
            </w:r>
            <w:r w:rsidRPr="00673BD5">
              <w:rPr>
                <w:sz w:val="24"/>
                <w:szCs w:val="24"/>
              </w:rPr>
              <w:lastRenderedPageBreak/>
              <w:t>РАДИОНУКЛИДОВ В ЦЕЛЬНОМ МОЛОКЕ ДОСТИГАЕТСЯ ПУТЕМ ПОЛУЧЕНИЯ 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молочной сыворотки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кисломолочных продуктов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белковых концентратов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5"/>
              </w:numPr>
              <w:shd w:val="clear" w:color="auto" w:fill="FFFFFF"/>
              <w:tabs>
                <w:tab w:val="left" w:pos="0"/>
              </w:tabs>
              <w:overflowPunct/>
              <w:autoSpaceDE/>
              <w:autoSpaceDN/>
              <w:adjustRightInd/>
              <w:spacing w:line="280" w:lineRule="exact"/>
              <w:ind w:left="426" w:hanging="284"/>
              <w:textAlignment w:val="auto"/>
              <w:rPr>
                <w:color w:val="000000"/>
                <w:spacing w:val="-9"/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жировых концентратов (сливки, масло сливочное)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</w:t>
            </w:r>
            <w:r>
              <w:rPr>
                <w:sz w:val="24"/>
                <w:szCs w:val="24"/>
              </w:rPr>
              <w:lastRenderedPageBreak/>
              <w:t>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lastRenderedPageBreak/>
              <w:t>112.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РАДИАЦИОННОМУ КОНТРОЛЮ ПОДЛЕЖАТ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6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радиационные характеристики источников излучения, выбросов в атмосферу, жидких и твердых радиоактивных отходов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6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радиационные факторы, создаваемые технологическим процессом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6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радиационные факторы на загрязненных территориях, в зданиях с повышенным уровнем природного облучения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6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уровни облучения персонала и населения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6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космическое излучение на поверхности Земли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113.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ПЛАНОВЫЙ РАДИАЦИОННЫЙ КОНТРОЛЬ НА ПРЕДПРИЯТИЯХ, ПРИМЕНЯЮЩИХ ИСТОЧНИКИ ИОНИЗИРУЮЩЕГО ИЗЛУЧЕНИЯ, ВКЛЮЧАЕТ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определение уровней естественного радиационного фона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оценку длительности технологических процессов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оценку мощности доз на рабочих местах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определение содержания радионуклидов в воздухе рабочей зоны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7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медицинский контроль за персоналом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114.</w:t>
            </w:r>
            <w:r w:rsidRPr="00673BD5">
              <w:rPr>
                <w:sz w:val="24"/>
                <w:szCs w:val="24"/>
              </w:rPr>
              <w:t xml:space="preserve">   </w:t>
            </w:r>
            <w:r w:rsidRPr="00673BD5">
              <w:rPr>
                <w:bCs/>
                <w:sz w:val="24"/>
                <w:szCs w:val="24"/>
              </w:rPr>
              <w:t>РАДИОАКТИВНЫЕ ОТХОДЫ В МЕДИЦИНСКИХ УЧРЕЖДЕНИЯХ ВКЛЮЧАЮТ</w:t>
            </w:r>
            <w:r w:rsidRPr="00673BD5">
              <w:rPr>
                <w:sz w:val="24"/>
                <w:szCs w:val="24"/>
              </w:rPr>
              <w:t xml:space="preserve">  </w:t>
            </w:r>
            <w:r w:rsidRPr="00673BD5">
              <w:rPr>
                <w:bCs/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8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радиоактивные аэрозоли, удаляемые из вытяжных шкафов и боксов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8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жидкие радиоактивные отходы, возникающие вследствие дезактивации оборудования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8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твердые и жидкие отходы из рентгеновских кабинетов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8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jc w:val="both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отработавшие инструменты, спецодежда, СИЗ из отделений открытых источников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115.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НАИМЕНЬШИЙ ВКЛАД В КОЛЛЕКТИВНУЮ ЛУЧЕВУЮ НАГРУЗКУ НАСЕЛЕНИЯ ВНОСЯТ: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рентгенодиагностика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рентгенотерапия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флюорография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радионуклидная диагностика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69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радиотерапия</w:t>
            </w:r>
          </w:p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 xml:space="preserve">116. ОХРАНА ОКРУЖАЮЩЕЙ СРЕДЫ ОТ РАДИОАКТИВНЫХ ЗАГРЯЗНЕНИЙ ОБЕСПЕЧИВАЕТСЯ СЛЕДУЮЩИМИ МЕРАМИ (ВОЗМОЖЕН ВЫБОР НЕСКОЛЬКИХ ОТВЕТОВ): </w:t>
            </w:r>
            <w:r w:rsidRPr="00673BD5">
              <w:rPr>
                <w:sz w:val="24"/>
                <w:szCs w:val="24"/>
              </w:rPr>
              <w:t xml:space="preserve"> 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0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контролем за естественной радиоактивностью биосферы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0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lastRenderedPageBreak/>
              <w:t>использованием современной технологии производств, обеспечиваю</w:t>
            </w:r>
            <w:r w:rsidRPr="00673BD5">
              <w:rPr>
                <w:sz w:val="24"/>
                <w:szCs w:val="24"/>
              </w:rPr>
              <w:softHyphen/>
              <w:t>щей минимальное количество радиоактивных отходов и утечек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0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эффективными методами сбора, дезактивации и захоронения радиоактивных отходов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0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организацией санитарно-защитных зон и планировочными мероприятиями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0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медицинским контролем за персоналом радиологических объектов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УК-1, УК-6, УК-8, ОПК-1, ОПК-2, ОПК-6, ОПК-8, ОПК-11, ПК-1, ПК-2, ПК-3, ПК-4, ПК-6, ПК-9, ПК-10</w:t>
            </w:r>
          </w:p>
        </w:tc>
      </w:tr>
      <w:tr w:rsidR="00516A07" w:rsidRPr="00673BD5" w:rsidTr="00673BD5">
        <w:tc>
          <w:tcPr>
            <w:tcW w:w="6799" w:type="dxa"/>
          </w:tcPr>
          <w:p w:rsidR="00516A07" w:rsidRPr="00673BD5" w:rsidRDefault="00516A07" w:rsidP="00516A07">
            <w:pPr>
              <w:shd w:val="clear" w:color="auto" w:fill="FFFFFF"/>
              <w:spacing w:after="0"/>
              <w:jc w:val="both"/>
              <w:rPr>
                <w:bCs/>
                <w:sz w:val="24"/>
                <w:szCs w:val="24"/>
              </w:rPr>
            </w:pPr>
            <w:r w:rsidRPr="00673BD5">
              <w:rPr>
                <w:bCs/>
                <w:sz w:val="24"/>
                <w:szCs w:val="24"/>
              </w:rPr>
              <w:t>117.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ТВЕРДЫЕ РАДИОАКТИВНЫЕ ОТХОДЫ ПЕРЕД ЗАХОРОНЕНИЕМ ОБРАБАТЫВАЮТ МЕТОДАМИ</w:t>
            </w:r>
            <w:r w:rsidRPr="00673BD5">
              <w:rPr>
                <w:sz w:val="24"/>
                <w:szCs w:val="24"/>
              </w:rPr>
              <w:t xml:space="preserve"> </w:t>
            </w:r>
            <w:r w:rsidRPr="00673BD5">
              <w:rPr>
                <w:bCs/>
                <w:sz w:val="24"/>
                <w:szCs w:val="24"/>
              </w:rPr>
              <w:t>(ВОЗМОЖЕН ВЫБОР НЕСКОЛЬКИХ ОТВЕТОВ):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сжигания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растворения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фрагментация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прессования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стеклования</w:t>
            </w:r>
          </w:p>
          <w:p w:rsidR="00516A07" w:rsidRPr="00673BD5" w:rsidRDefault="00516A07" w:rsidP="00516A07">
            <w:pPr>
              <w:pStyle w:val="a3"/>
              <w:numPr>
                <w:ilvl w:val="0"/>
                <w:numId w:val="71"/>
              </w:numPr>
              <w:shd w:val="clear" w:color="auto" w:fill="FFFFFF"/>
              <w:overflowPunct/>
              <w:autoSpaceDE/>
              <w:autoSpaceDN/>
              <w:adjustRightInd/>
              <w:ind w:left="426" w:hanging="284"/>
              <w:textAlignment w:val="auto"/>
              <w:rPr>
                <w:sz w:val="24"/>
                <w:szCs w:val="24"/>
              </w:rPr>
            </w:pPr>
            <w:r w:rsidRPr="00673BD5">
              <w:rPr>
                <w:sz w:val="24"/>
                <w:szCs w:val="24"/>
              </w:rPr>
              <w:t>битумирования, цементирования</w:t>
            </w:r>
          </w:p>
        </w:tc>
        <w:tc>
          <w:tcPr>
            <w:tcW w:w="2835" w:type="dxa"/>
          </w:tcPr>
          <w:p w:rsidR="00516A07" w:rsidRPr="00673BD5" w:rsidRDefault="00516A07" w:rsidP="00516A0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УК-6, УК-8, ОПК-1, ОПК-2, ОПК-6, ОПК-8, ОПК-11, ПК-1, ПК-2, ПК-3, ПК-4, ПК-6, ПК-9, ПК-10</w:t>
            </w:r>
          </w:p>
        </w:tc>
      </w:tr>
    </w:tbl>
    <w:p w:rsidR="003A5E8E" w:rsidRPr="003A5E8E" w:rsidRDefault="003A5E8E" w:rsidP="003A5E8E">
      <w:pPr>
        <w:spacing w:after="0"/>
        <w:rPr>
          <w:sz w:val="24"/>
          <w:szCs w:val="24"/>
        </w:rPr>
      </w:pPr>
    </w:p>
    <w:p w:rsidR="003A5E8E" w:rsidRPr="003A5E8E" w:rsidRDefault="003A5E8E" w:rsidP="003A5E8E">
      <w:pPr>
        <w:spacing w:after="0"/>
        <w:rPr>
          <w:b/>
          <w:sz w:val="32"/>
          <w:szCs w:val="32"/>
        </w:rPr>
      </w:pPr>
      <w:r w:rsidRPr="003A5E8E">
        <w:rPr>
          <w:b/>
          <w:sz w:val="32"/>
          <w:szCs w:val="32"/>
        </w:rPr>
        <w:t>Ответы на тесты: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1) в;</w:t>
      </w:r>
      <w:r w:rsidRPr="003A5E8E">
        <w:rPr>
          <w:sz w:val="24"/>
          <w:szCs w:val="24"/>
        </w:rPr>
        <w:tab/>
        <w:t>2) а;</w:t>
      </w:r>
      <w:r w:rsidRPr="003A5E8E">
        <w:rPr>
          <w:sz w:val="24"/>
          <w:szCs w:val="24"/>
        </w:rPr>
        <w:tab/>
        <w:t>3) в;</w:t>
      </w:r>
      <w:r w:rsidRPr="003A5E8E">
        <w:rPr>
          <w:sz w:val="24"/>
          <w:szCs w:val="24"/>
        </w:rPr>
        <w:tab/>
        <w:t>4) а;</w:t>
      </w:r>
      <w:r w:rsidRPr="003A5E8E">
        <w:rPr>
          <w:sz w:val="24"/>
          <w:szCs w:val="24"/>
        </w:rPr>
        <w:tab/>
        <w:t>5) а;</w:t>
      </w:r>
      <w:r w:rsidRPr="003A5E8E">
        <w:rPr>
          <w:sz w:val="24"/>
          <w:szCs w:val="24"/>
        </w:rPr>
        <w:tab/>
        <w:t>6) а;</w:t>
      </w:r>
      <w:r w:rsidRPr="003A5E8E">
        <w:rPr>
          <w:sz w:val="24"/>
          <w:szCs w:val="24"/>
        </w:rPr>
        <w:tab/>
        <w:t>7) б;</w:t>
      </w:r>
      <w:r w:rsidRPr="003A5E8E">
        <w:rPr>
          <w:sz w:val="24"/>
          <w:szCs w:val="24"/>
        </w:rPr>
        <w:tab/>
        <w:t>8) а;</w:t>
      </w:r>
      <w:r w:rsidRPr="003A5E8E">
        <w:rPr>
          <w:sz w:val="24"/>
          <w:szCs w:val="24"/>
        </w:rPr>
        <w:tab/>
        <w:t>9) а;</w:t>
      </w:r>
      <w:r w:rsidRPr="003A5E8E">
        <w:rPr>
          <w:sz w:val="24"/>
          <w:szCs w:val="24"/>
        </w:rPr>
        <w:tab/>
        <w:t>10) г;</w:t>
      </w:r>
      <w:r w:rsidRPr="003A5E8E">
        <w:rPr>
          <w:sz w:val="24"/>
          <w:szCs w:val="24"/>
        </w:rPr>
        <w:tab/>
        <w:t>11) а;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12) в;</w:t>
      </w:r>
      <w:r w:rsidRPr="003A5E8E">
        <w:rPr>
          <w:sz w:val="24"/>
          <w:szCs w:val="24"/>
        </w:rPr>
        <w:tab/>
        <w:t>13) в;</w:t>
      </w:r>
      <w:r w:rsidRPr="003A5E8E">
        <w:rPr>
          <w:sz w:val="24"/>
          <w:szCs w:val="24"/>
        </w:rPr>
        <w:tab/>
        <w:t>14) б;</w:t>
      </w:r>
      <w:r w:rsidRPr="003A5E8E">
        <w:rPr>
          <w:sz w:val="24"/>
          <w:szCs w:val="24"/>
        </w:rPr>
        <w:tab/>
        <w:t>15) б;</w:t>
      </w:r>
      <w:r w:rsidRPr="003A5E8E">
        <w:rPr>
          <w:sz w:val="24"/>
          <w:szCs w:val="24"/>
        </w:rPr>
        <w:tab/>
        <w:t>16) г;</w:t>
      </w:r>
      <w:r w:rsidRPr="003A5E8E">
        <w:rPr>
          <w:sz w:val="24"/>
          <w:szCs w:val="24"/>
        </w:rPr>
        <w:tab/>
        <w:t>17) б;</w:t>
      </w:r>
      <w:r w:rsidRPr="003A5E8E">
        <w:rPr>
          <w:sz w:val="24"/>
          <w:szCs w:val="24"/>
        </w:rPr>
        <w:tab/>
        <w:t>18) а;</w:t>
      </w:r>
      <w:r w:rsidRPr="003A5E8E">
        <w:rPr>
          <w:sz w:val="24"/>
          <w:szCs w:val="24"/>
        </w:rPr>
        <w:tab/>
        <w:t>19) б;</w:t>
      </w:r>
      <w:r w:rsidRPr="003A5E8E">
        <w:rPr>
          <w:sz w:val="24"/>
          <w:szCs w:val="24"/>
        </w:rPr>
        <w:tab/>
        <w:t>20) б;</w:t>
      </w:r>
      <w:r w:rsidRPr="003A5E8E">
        <w:rPr>
          <w:sz w:val="24"/>
          <w:szCs w:val="24"/>
        </w:rPr>
        <w:tab/>
        <w:t>21) д;</w:t>
      </w:r>
      <w:r w:rsidRPr="003A5E8E">
        <w:rPr>
          <w:sz w:val="24"/>
          <w:szCs w:val="24"/>
        </w:rPr>
        <w:tab/>
        <w:t>22) а;</w:t>
      </w:r>
      <w:r w:rsidRPr="003A5E8E">
        <w:rPr>
          <w:sz w:val="24"/>
          <w:szCs w:val="24"/>
        </w:rPr>
        <w:tab/>
        <w:t>23) в;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24) г;</w:t>
      </w:r>
      <w:r w:rsidRPr="003A5E8E">
        <w:rPr>
          <w:sz w:val="24"/>
          <w:szCs w:val="24"/>
        </w:rPr>
        <w:tab/>
        <w:t>25) б;</w:t>
      </w:r>
      <w:r w:rsidRPr="003A5E8E">
        <w:rPr>
          <w:sz w:val="24"/>
          <w:szCs w:val="24"/>
        </w:rPr>
        <w:tab/>
        <w:t>26) в;</w:t>
      </w:r>
      <w:r w:rsidRPr="003A5E8E">
        <w:rPr>
          <w:sz w:val="24"/>
          <w:szCs w:val="24"/>
        </w:rPr>
        <w:tab/>
        <w:t>27) а;</w:t>
      </w:r>
      <w:r w:rsidRPr="003A5E8E">
        <w:rPr>
          <w:sz w:val="24"/>
          <w:szCs w:val="24"/>
        </w:rPr>
        <w:tab/>
        <w:t>28) в;</w:t>
      </w:r>
      <w:r w:rsidRPr="003A5E8E">
        <w:rPr>
          <w:sz w:val="24"/>
          <w:szCs w:val="24"/>
        </w:rPr>
        <w:tab/>
        <w:t>29) б;</w:t>
      </w:r>
      <w:r w:rsidRPr="003A5E8E">
        <w:rPr>
          <w:sz w:val="24"/>
          <w:szCs w:val="24"/>
        </w:rPr>
        <w:tab/>
        <w:t>30) в;</w:t>
      </w:r>
      <w:r w:rsidRPr="003A5E8E">
        <w:rPr>
          <w:sz w:val="24"/>
          <w:szCs w:val="24"/>
        </w:rPr>
        <w:tab/>
        <w:t>31) а;</w:t>
      </w:r>
      <w:r w:rsidRPr="003A5E8E">
        <w:rPr>
          <w:sz w:val="24"/>
          <w:szCs w:val="24"/>
        </w:rPr>
        <w:tab/>
        <w:t>32) д;</w:t>
      </w:r>
      <w:r w:rsidRPr="003A5E8E">
        <w:rPr>
          <w:sz w:val="24"/>
          <w:szCs w:val="24"/>
        </w:rPr>
        <w:tab/>
        <w:t>33) а;</w:t>
      </w:r>
      <w:r w:rsidRPr="003A5E8E">
        <w:rPr>
          <w:sz w:val="24"/>
          <w:szCs w:val="24"/>
        </w:rPr>
        <w:tab/>
        <w:t>34) б;</w:t>
      </w:r>
      <w:r w:rsidRPr="003A5E8E">
        <w:rPr>
          <w:sz w:val="24"/>
          <w:szCs w:val="24"/>
        </w:rPr>
        <w:tab/>
        <w:t>35) а;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36) а;</w:t>
      </w:r>
      <w:r w:rsidRPr="003A5E8E">
        <w:rPr>
          <w:sz w:val="24"/>
          <w:szCs w:val="24"/>
        </w:rPr>
        <w:tab/>
        <w:t>37) в;</w:t>
      </w:r>
      <w:r w:rsidRPr="003A5E8E">
        <w:rPr>
          <w:sz w:val="24"/>
          <w:szCs w:val="24"/>
        </w:rPr>
        <w:tab/>
        <w:t>38) в;</w:t>
      </w:r>
      <w:r w:rsidRPr="003A5E8E">
        <w:rPr>
          <w:sz w:val="24"/>
          <w:szCs w:val="24"/>
        </w:rPr>
        <w:tab/>
        <w:t>39) а;</w:t>
      </w:r>
      <w:r w:rsidRPr="003A5E8E">
        <w:rPr>
          <w:sz w:val="24"/>
          <w:szCs w:val="24"/>
        </w:rPr>
        <w:tab/>
        <w:t>40) а,б,в;    41) б,в;</w:t>
      </w:r>
      <w:r w:rsidRPr="003A5E8E">
        <w:rPr>
          <w:sz w:val="24"/>
          <w:szCs w:val="24"/>
        </w:rPr>
        <w:tab/>
        <w:t>42) г;</w:t>
      </w:r>
      <w:r w:rsidRPr="003A5E8E">
        <w:rPr>
          <w:sz w:val="24"/>
          <w:szCs w:val="24"/>
        </w:rPr>
        <w:tab/>
        <w:t>43) а;</w:t>
      </w:r>
      <w:r w:rsidRPr="003A5E8E">
        <w:rPr>
          <w:sz w:val="24"/>
          <w:szCs w:val="24"/>
        </w:rPr>
        <w:tab/>
        <w:t>44) в;</w:t>
      </w:r>
      <w:r w:rsidRPr="003A5E8E">
        <w:rPr>
          <w:sz w:val="24"/>
          <w:szCs w:val="24"/>
        </w:rPr>
        <w:tab/>
        <w:t>45) а;</w:t>
      </w:r>
      <w:r w:rsidRPr="003A5E8E">
        <w:rPr>
          <w:sz w:val="24"/>
          <w:szCs w:val="24"/>
        </w:rPr>
        <w:tab/>
        <w:t>46) а,в;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47) в;</w:t>
      </w:r>
      <w:r w:rsidRPr="003A5E8E">
        <w:rPr>
          <w:sz w:val="24"/>
          <w:szCs w:val="24"/>
        </w:rPr>
        <w:tab/>
        <w:t>48) в;</w:t>
      </w:r>
      <w:r w:rsidRPr="003A5E8E">
        <w:rPr>
          <w:sz w:val="24"/>
          <w:szCs w:val="24"/>
        </w:rPr>
        <w:tab/>
        <w:t>49) а,б,в;</w:t>
      </w:r>
      <w:r w:rsidRPr="003A5E8E">
        <w:rPr>
          <w:sz w:val="24"/>
          <w:szCs w:val="24"/>
        </w:rPr>
        <w:tab/>
        <w:t>50) в;</w:t>
      </w:r>
      <w:r w:rsidRPr="003A5E8E">
        <w:rPr>
          <w:sz w:val="24"/>
          <w:szCs w:val="24"/>
        </w:rPr>
        <w:tab/>
        <w:t>51) б,г;   52) б;   53) б;    54) г;   55) а;   56) б;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57) б,в;  58) а;  59) а,г;   60) а,б;   61) а;</w:t>
      </w:r>
      <w:r w:rsidRPr="003A5E8E">
        <w:rPr>
          <w:sz w:val="24"/>
          <w:szCs w:val="24"/>
        </w:rPr>
        <w:tab/>
        <w:t>62) а;</w:t>
      </w:r>
      <w:r w:rsidRPr="003A5E8E">
        <w:rPr>
          <w:sz w:val="24"/>
          <w:szCs w:val="24"/>
        </w:rPr>
        <w:tab/>
        <w:t>63) б;</w:t>
      </w:r>
      <w:r w:rsidRPr="003A5E8E">
        <w:rPr>
          <w:sz w:val="24"/>
          <w:szCs w:val="24"/>
        </w:rPr>
        <w:tab/>
        <w:t>64) а;</w:t>
      </w:r>
      <w:r w:rsidRPr="003A5E8E">
        <w:rPr>
          <w:sz w:val="24"/>
          <w:szCs w:val="24"/>
        </w:rPr>
        <w:tab/>
        <w:t>65) г;</w:t>
      </w:r>
      <w:r w:rsidRPr="003A5E8E">
        <w:rPr>
          <w:sz w:val="24"/>
          <w:szCs w:val="24"/>
        </w:rPr>
        <w:tab/>
        <w:t>66) а,в;    67) б;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68) а,б,в,г,д;</w:t>
      </w:r>
      <w:r w:rsidRPr="003A5E8E">
        <w:rPr>
          <w:sz w:val="24"/>
          <w:szCs w:val="24"/>
        </w:rPr>
        <w:tab/>
        <w:t>69) а,в,г,д;</w:t>
      </w:r>
      <w:r w:rsidRPr="003A5E8E">
        <w:rPr>
          <w:sz w:val="24"/>
          <w:szCs w:val="24"/>
        </w:rPr>
        <w:tab/>
        <w:t>70) б;</w:t>
      </w:r>
      <w:r w:rsidRPr="003A5E8E">
        <w:rPr>
          <w:sz w:val="24"/>
          <w:szCs w:val="24"/>
        </w:rPr>
        <w:tab/>
        <w:t>71) а;</w:t>
      </w:r>
      <w:r w:rsidRPr="003A5E8E">
        <w:rPr>
          <w:sz w:val="24"/>
          <w:szCs w:val="24"/>
        </w:rPr>
        <w:tab/>
        <w:t>72) а;</w:t>
      </w:r>
      <w:r w:rsidRPr="003A5E8E">
        <w:rPr>
          <w:sz w:val="24"/>
          <w:szCs w:val="24"/>
        </w:rPr>
        <w:tab/>
        <w:t>73 в,д;</w:t>
      </w:r>
      <w:r w:rsidRPr="003A5E8E">
        <w:rPr>
          <w:sz w:val="24"/>
          <w:szCs w:val="24"/>
        </w:rPr>
        <w:tab/>
        <w:t>74 г;</w:t>
      </w:r>
      <w:r w:rsidRPr="003A5E8E">
        <w:rPr>
          <w:sz w:val="24"/>
          <w:szCs w:val="24"/>
        </w:rPr>
        <w:tab/>
        <w:t>75) б,в,г;   76) в;   77) а;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78) а,в;    79) б,г,д;</w:t>
      </w:r>
      <w:r w:rsidRPr="003A5E8E">
        <w:rPr>
          <w:sz w:val="24"/>
          <w:szCs w:val="24"/>
        </w:rPr>
        <w:tab/>
        <w:t>80) в;</w:t>
      </w:r>
      <w:r w:rsidRPr="003A5E8E">
        <w:rPr>
          <w:sz w:val="24"/>
          <w:szCs w:val="24"/>
        </w:rPr>
        <w:tab/>
        <w:t>81) в;</w:t>
      </w:r>
      <w:r w:rsidRPr="003A5E8E">
        <w:rPr>
          <w:sz w:val="24"/>
          <w:szCs w:val="24"/>
        </w:rPr>
        <w:tab/>
        <w:t>82) а;</w:t>
      </w:r>
      <w:r w:rsidRPr="003A5E8E">
        <w:rPr>
          <w:sz w:val="24"/>
          <w:szCs w:val="24"/>
        </w:rPr>
        <w:tab/>
        <w:t>83) д;</w:t>
      </w:r>
      <w:r w:rsidRPr="003A5E8E">
        <w:rPr>
          <w:sz w:val="24"/>
          <w:szCs w:val="24"/>
        </w:rPr>
        <w:tab/>
        <w:t>84) а;</w:t>
      </w:r>
      <w:r w:rsidRPr="003A5E8E">
        <w:rPr>
          <w:sz w:val="24"/>
          <w:szCs w:val="24"/>
        </w:rPr>
        <w:tab/>
        <w:t>85) б;</w:t>
      </w:r>
      <w:r w:rsidRPr="003A5E8E">
        <w:rPr>
          <w:sz w:val="24"/>
          <w:szCs w:val="24"/>
        </w:rPr>
        <w:tab/>
        <w:t>86) б;</w:t>
      </w:r>
      <w:r w:rsidRPr="003A5E8E">
        <w:rPr>
          <w:sz w:val="24"/>
          <w:szCs w:val="24"/>
        </w:rPr>
        <w:tab/>
        <w:t>87) в;</w:t>
      </w:r>
      <w:r w:rsidRPr="003A5E8E">
        <w:rPr>
          <w:sz w:val="24"/>
          <w:szCs w:val="24"/>
        </w:rPr>
        <w:tab/>
        <w:t>88) а;</w:t>
      </w:r>
      <w:r w:rsidRPr="003A5E8E">
        <w:rPr>
          <w:sz w:val="24"/>
          <w:szCs w:val="24"/>
        </w:rPr>
        <w:tab/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89) а,б,в,г;</w:t>
      </w:r>
      <w:r w:rsidRPr="003A5E8E">
        <w:rPr>
          <w:sz w:val="24"/>
          <w:szCs w:val="24"/>
        </w:rPr>
        <w:tab/>
        <w:t>90) в;</w:t>
      </w:r>
      <w:r w:rsidRPr="003A5E8E">
        <w:rPr>
          <w:sz w:val="24"/>
          <w:szCs w:val="24"/>
        </w:rPr>
        <w:tab/>
        <w:t>91) б;</w:t>
      </w:r>
      <w:r w:rsidRPr="003A5E8E">
        <w:rPr>
          <w:sz w:val="24"/>
          <w:szCs w:val="24"/>
        </w:rPr>
        <w:tab/>
        <w:t>92) а,в,д,е;</w:t>
      </w:r>
      <w:r w:rsidRPr="003A5E8E">
        <w:rPr>
          <w:sz w:val="24"/>
          <w:szCs w:val="24"/>
        </w:rPr>
        <w:tab/>
        <w:t>93) а,в;   94) а,б,в,д;</w:t>
      </w:r>
      <w:r w:rsidRPr="003A5E8E">
        <w:rPr>
          <w:sz w:val="24"/>
          <w:szCs w:val="24"/>
        </w:rPr>
        <w:tab/>
        <w:t>95) в;</w:t>
      </w:r>
      <w:r w:rsidRPr="003A5E8E">
        <w:rPr>
          <w:sz w:val="24"/>
          <w:szCs w:val="24"/>
        </w:rPr>
        <w:tab/>
        <w:t>96) а;</w:t>
      </w:r>
      <w:r w:rsidRPr="003A5E8E">
        <w:rPr>
          <w:sz w:val="24"/>
          <w:szCs w:val="24"/>
        </w:rPr>
        <w:tab/>
        <w:t>97) г;</w:t>
      </w:r>
      <w:r w:rsidRPr="003A5E8E">
        <w:rPr>
          <w:sz w:val="24"/>
          <w:szCs w:val="24"/>
        </w:rPr>
        <w:tab/>
        <w:t>98) б;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99) д;</w:t>
      </w:r>
      <w:r w:rsidRPr="003A5E8E">
        <w:rPr>
          <w:sz w:val="24"/>
          <w:szCs w:val="24"/>
        </w:rPr>
        <w:tab/>
        <w:t>100) в;    101) в;    102) а;</w:t>
      </w:r>
      <w:r w:rsidRPr="003A5E8E">
        <w:rPr>
          <w:sz w:val="24"/>
          <w:szCs w:val="24"/>
        </w:rPr>
        <w:tab/>
        <w:t>103) б;</w:t>
      </w:r>
      <w:r w:rsidRPr="003A5E8E">
        <w:rPr>
          <w:sz w:val="24"/>
          <w:szCs w:val="24"/>
        </w:rPr>
        <w:tab/>
        <w:t xml:space="preserve">  104) б;    105) а,в,г,е;    106) а,б,г,д;  107) а,в,г,д;</w:t>
      </w:r>
    </w:p>
    <w:p w:rsidR="003A5E8E" w:rsidRPr="003A5E8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108) а,в,г,е;</w:t>
      </w:r>
      <w:r w:rsidRPr="003A5E8E">
        <w:rPr>
          <w:sz w:val="24"/>
          <w:szCs w:val="24"/>
        </w:rPr>
        <w:tab/>
        <w:t>109) а,б,в,г;</w:t>
      </w:r>
      <w:r w:rsidRPr="003A5E8E">
        <w:rPr>
          <w:sz w:val="24"/>
          <w:szCs w:val="24"/>
        </w:rPr>
        <w:tab/>
        <w:t>110) б,в,д;</w:t>
      </w:r>
      <w:r w:rsidRPr="003A5E8E">
        <w:rPr>
          <w:sz w:val="24"/>
          <w:szCs w:val="24"/>
        </w:rPr>
        <w:tab/>
        <w:t>111) б,г;   112) а,б,в,г;   113) б,в,г;    114) а,б,г;</w:t>
      </w:r>
    </w:p>
    <w:p w:rsidR="003A5E8E" w:rsidRPr="0082207E" w:rsidRDefault="003A5E8E" w:rsidP="003A5E8E">
      <w:pPr>
        <w:spacing w:after="0"/>
        <w:jc w:val="both"/>
        <w:rPr>
          <w:sz w:val="24"/>
          <w:szCs w:val="24"/>
        </w:rPr>
      </w:pPr>
      <w:r w:rsidRPr="003A5E8E">
        <w:rPr>
          <w:sz w:val="24"/>
          <w:szCs w:val="24"/>
        </w:rPr>
        <w:t>115) г;</w:t>
      </w:r>
      <w:r w:rsidRPr="003A5E8E">
        <w:rPr>
          <w:sz w:val="24"/>
          <w:szCs w:val="24"/>
        </w:rPr>
        <w:tab/>
        <w:t xml:space="preserve">  116) б,в,г;</w:t>
      </w:r>
      <w:r w:rsidRPr="003A5E8E">
        <w:rPr>
          <w:sz w:val="24"/>
          <w:szCs w:val="24"/>
        </w:rPr>
        <w:tab/>
        <w:t>117) а,в,г,д,</w:t>
      </w:r>
      <w:r w:rsidRPr="003A5E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3A5E8E" w:rsidRDefault="003A5E8E" w:rsidP="003A5E8E">
      <w:pPr>
        <w:rPr>
          <w:sz w:val="24"/>
          <w:szCs w:val="24"/>
        </w:rPr>
      </w:pPr>
    </w:p>
    <w:p w:rsidR="00673BD5" w:rsidRPr="00B12B08" w:rsidRDefault="00673BD5" w:rsidP="003A5E8E">
      <w:pPr>
        <w:rPr>
          <w:sz w:val="24"/>
          <w:szCs w:val="24"/>
        </w:rPr>
      </w:pPr>
    </w:p>
    <w:p w:rsidR="00997718" w:rsidRDefault="00997718" w:rsidP="00997718">
      <w:pPr>
        <w:pStyle w:val="30"/>
        <w:spacing w:after="0" w:line="240" w:lineRule="auto"/>
        <w:jc w:val="center"/>
        <w:rPr>
          <w:b/>
          <w:sz w:val="28"/>
          <w:szCs w:val="28"/>
        </w:rPr>
      </w:pPr>
      <w:r w:rsidRPr="00997718">
        <w:rPr>
          <w:b/>
          <w:sz w:val="28"/>
          <w:szCs w:val="28"/>
        </w:rPr>
        <w:t>Типовые ситуационные задачи</w:t>
      </w:r>
    </w:p>
    <w:p w:rsidR="00673BD5" w:rsidRDefault="00673BD5" w:rsidP="00673BD5">
      <w:pPr>
        <w:jc w:val="center"/>
      </w:pPr>
      <w:r>
        <w:t>СИТУАЦИОННАЯ ЗАДАЧА 1</w:t>
      </w:r>
    </w:p>
    <w:p w:rsidR="00673BD5" w:rsidRDefault="00673BD5" w:rsidP="00673BD5">
      <w:pPr>
        <w:ind w:firstLine="708"/>
        <w:jc w:val="both"/>
      </w:pPr>
      <w:r>
        <w:t>Дайте гигиеническую оценку условий труда при работе с источниками ионизирующего излучения на основе систематических данных оперативного радиационного контроля на рабочих местах медицинского персонала рентгеновских отделений (табл.1) и на рабочих местах медицинского персонала при эксплуатации генераторов короткоживущих изотопов (ГКЖИ) (табл.2). Какие виды дозиметрического контроля Вам известны?</w:t>
      </w:r>
    </w:p>
    <w:p w:rsidR="00673BD5" w:rsidRDefault="00673BD5" w:rsidP="00673BD5">
      <w:pPr>
        <w:spacing w:after="0"/>
        <w:ind w:firstLine="708"/>
        <w:jc w:val="right"/>
      </w:pPr>
      <w:r>
        <w:t>Табл.1</w:t>
      </w:r>
    </w:p>
    <w:p w:rsidR="00673BD5" w:rsidRDefault="00673BD5" w:rsidP="00673BD5">
      <w:pPr>
        <w:spacing w:after="0"/>
        <w:ind w:firstLine="708"/>
        <w:jc w:val="center"/>
      </w:pPr>
      <w:r>
        <w:lastRenderedPageBreak/>
        <w:t>Данные дозиметрического контроля на рабочих местах медицинского персонала рентгеновских отделений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4"/>
        <w:gridCol w:w="3048"/>
        <w:gridCol w:w="1756"/>
        <w:gridCol w:w="1997"/>
      </w:tblGrid>
      <w:tr w:rsidR="00673BD5" w:rsidRPr="00A67884" w:rsidTr="0006065D">
        <w:tc>
          <w:tcPr>
            <w:tcW w:w="2336" w:type="dxa"/>
          </w:tcPr>
          <w:p w:rsidR="00673BD5" w:rsidRPr="00A67884" w:rsidRDefault="00673BD5" w:rsidP="0006065D">
            <w:pPr>
              <w:jc w:val="center"/>
            </w:pPr>
            <w:r w:rsidRPr="00A67884">
              <w:t>Рентгеновские отделения лечебных учреждений</w:t>
            </w:r>
          </w:p>
        </w:tc>
        <w:tc>
          <w:tcPr>
            <w:tcW w:w="3471" w:type="dxa"/>
          </w:tcPr>
          <w:p w:rsidR="00673BD5" w:rsidRPr="00A67884" w:rsidRDefault="00673BD5" w:rsidP="0006065D">
            <w:pPr>
              <w:jc w:val="center"/>
            </w:pPr>
            <w:r w:rsidRPr="00A67884">
              <w:t>Персонал</w:t>
            </w:r>
          </w:p>
        </w:tc>
        <w:tc>
          <w:tcPr>
            <w:tcW w:w="1843" w:type="dxa"/>
          </w:tcPr>
          <w:p w:rsidR="00673BD5" w:rsidRPr="00A67884" w:rsidRDefault="00673BD5" w:rsidP="0006065D">
            <w:pPr>
              <w:jc w:val="center"/>
            </w:pPr>
            <w:r w:rsidRPr="00A67884">
              <w:t>Доза облучения, мЗв/год</w:t>
            </w:r>
          </w:p>
        </w:tc>
        <w:tc>
          <w:tcPr>
            <w:tcW w:w="1695" w:type="dxa"/>
          </w:tcPr>
          <w:p w:rsidR="00673BD5" w:rsidRPr="00A67884" w:rsidRDefault="00673BD5" w:rsidP="0006065D">
            <w:pPr>
              <w:jc w:val="center"/>
            </w:pPr>
            <w:r>
              <w:t>Максимальная потенциальная эффективная доза, МПД, мЗв/год</w:t>
            </w:r>
          </w:p>
        </w:tc>
      </w:tr>
      <w:tr w:rsidR="00673BD5" w:rsidRPr="00A67884" w:rsidTr="0006065D">
        <w:tc>
          <w:tcPr>
            <w:tcW w:w="2336" w:type="dxa"/>
          </w:tcPr>
          <w:p w:rsidR="00673BD5" w:rsidRPr="00A67884" w:rsidRDefault="00673BD5" w:rsidP="0006065D">
            <w:pPr>
              <w:jc w:val="center"/>
            </w:pPr>
            <w:r>
              <w:t>Городские клинические больницы</w:t>
            </w:r>
          </w:p>
        </w:tc>
        <w:tc>
          <w:tcPr>
            <w:tcW w:w="3471" w:type="dxa"/>
          </w:tcPr>
          <w:p w:rsidR="00673BD5" w:rsidRPr="00A67884" w:rsidRDefault="00673BD5" w:rsidP="0006065D">
            <w:pPr>
              <w:jc w:val="center"/>
            </w:pPr>
            <w:r>
              <w:t>рентгенологи</w:t>
            </w:r>
          </w:p>
        </w:tc>
        <w:tc>
          <w:tcPr>
            <w:tcW w:w="1843" w:type="dxa"/>
          </w:tcPr>
          <w:p w:rsidR="00673BD5" w:rsidRPr="00A67884" w:rsidRDefault="00673BD5" w:rsidP="0006065D">
            <w:pPr>
              <w:jc w:val="center"/>
            </w:pPr>
            <w:r>
              <w:t>9,0±2,9</w:t>
            </w:r>
          </w:p>
        </w:tc>
        <w:tc>
          <w:tcPr>
            <w:tcW w:w="1695" w:type="dxa"/>
          </w:tcPr>
          <w:p w:rsidR="00673BD5" w:rsidRPr="00A67884" w:rsidRDefault="00673BD5" w:rsidP="0006065D">
            <w:pPr>
              <w:jc w:val="center"/>
            </w:pPr>
            <w:r>
              <w:t>1,7</w:t>
            </w:r>
          </w:p>
        </w:tc>
      </w:tr>
      <w:tr w:rsidR="00673BD5" w:rsidRPr="00A67884" w:rsidTr="0006065D">
        <w:tc>
          <w:tcPr>
            <w:tcW w:w="2336" w:type="dxa"/>
          </w:tcPr>
          <w:p w:rsidR="00673BD5" w:rsidRPr="00A67884" w:rsidRDefault="00673BD5" w:rsidP="0006065D">
            <w:pPr>
              <w:jc w:val="center"/>
            </w:pPr>
            <w:r>
              <w:t>НИИ хирургического профиля</w:t>
            </w:r>
          </w:p>
        </w:tc>
        <w:tc>
          <w:tcPr>
            <w:tcW w:w="3471" w:type="dxa"/>
          </w:tcPr>
          <w:p w:rsidR="00673BD5" w:rsidRDefault="00673BD5" w:rsidP="0006065D">
            <w:pPr>
              <w:jc w:val="center"/>
            </w:pPr>
            <w:r>
              <w:t>Хирурги (рентгенологи)</w:t>
            </w:r>
          </w:p>
          <w:p w:rsidR="00673BD5" w:rsidRDefault="00673BD5" w:rsidP="0006065D">
            <w:pPr>
              <w:jc w:val="center"/>
            </w:pPr>
            <w:r>
              <w:t>Ассистенты хирургов</w:t>
            </w:r>
          </w:p>
          <w:p w:rsidR="00673BD5" w:rsidRDefault="00673BD5" w:rsidP="0006065D">
            <w:pPr>
              <w:jc w:val="center"/>
            </w:pPr>
            <w:r>
              <w:t>Анестезиологи</w:t>
            </w:r>
          </w:p>
          <w:p w:rsidR="00673BD5" w:rsidRPr="00A67884" w:rsidRDefault="00673BD5" w:rsidP="0006065D">
            <w:pPr>
              <w:jc w:val="center"/>
            </w:pPr>
            <w:r>
              <w:t>Операционные медсестры</w:t>
            </w:r>
          </w:p>
        </w:tc>
        <w:tc>
          <w:tcPr>
            <w:tcW w:w="1843" w:type="dxa"/>
          </w:tcPr>
          <w:p w:rsidR="00673BD5" w:rsidRDefault="00673BD5" w:rsidP="0006065D">
            <w:pPr>
              <w:jc w:val="center"/>
            </w:pPr>
            <w:r>
              <w:t>10,9±3,4</w:t>
            </w:r>
          </w:p>
          <w:p w:rsidR="00673BD5" w:rsidRDefault="00673BD5" w:rsidP="0006065D">
            <w:pPr>
              <w:jc w:val="center"/>
            </w:pPr>
            <w:r>
              <w:t>9,9±3,0</w:t>
            </w:r>
          </w:p>
          <w:p w:rsidR="00673BD5" w:rsidRDefault="00673BD5" w:rsidP="0006065D">
            <w:pPr>
              <w:jc w:val="center"/>
            </w:pPr>
            <w:r>
              <w:t>9,6±2,3</w:t>
            </w:r>
          </w:p>
          <w:p w:rsidR="00673BD5" w:rsidRPr="00A67884" w:rsidRDefault="00673BD5" w:rsidP="0006065D">
            <w:pPr>
              <w:jc w:val="center"/>
            </w:pPr>
            <w:r>
              <w:t>2,8±0,8</w:t>
            </w:r>
          </w:p>
        </w:tc>
        <w:tc>
          <w:tcPr>
            <w:tcW w:w="1695" w:type="dxa"/>
          </w:tcPr>
          <w:p w:rsidR="00673BD5" w:rsidRDefault="00673BD5" w:rsidP="0006065D">
            <w:pPr>
              <w:jc w:val="center"/>
            </w:pPr>
            <w:r>
              <w:t>2,4</w:t>
            </w:r>
          </w:p>
          <w:p w:rsidR="00673BD5" w:rsidRDefault="00673BD5" w:rsidP="0006065D">
            <w:pPr>
              <w:jc w:val="center"/>
            </w:pPr>
            <w:r>
              <w:t>2,0</w:t>
            </w:r>
          </w:p>
          <w:p w:rsidR="00673BD5" w:rsidRDefault="00673BD5" w:rsidP="0006065D">
            <w:pPr>
              <w:jc w:val="center"/>
            </w:pPr>
            <w:r>
              <w:t>1,8</w:t>
            </w:r>
          </w:p>
          <w:p w:rsidR="00673BD5" w:rsidRPr="00A67884" w:rsidRDefault="00673BD5" w:rsidP="0006065D">
            <w:pPr>
              <w:jc w:val="center"/>
            </w:pPr>
            <w:r>
              <w:t>0,9</w:t>
            </w:r>
          </w:p>
        </w:tc>
      </w:tr>
      <w:tr w:rsidR="00673BD5" w:rsidRPr="00A67884" w:rsidTr="0006065D">
        <w:tc>
          <w:tcPr>
            <w:tcW w:w="2336" w:type="dxa"/>
          </w:tcPr>
          <w:p w:rsidR="00673BD5" w:rsidRPr="00A67884" w:rsidRDefault="00673BD5" w:rsidP="0006065D">
            <w:pPr>
              <w:jc w:val="center"/>
            </w:pPr>
            <w:r>
              <w:t>Лечебные учреждения травматологического профиля</w:t>
            </w:r>
          </w:p>
        </w:tc>
        <w:tc>
          <w:tcPr>
            <w:tcW w:w="3471" w:type="dxa"/>
          </w:tcPr>
          <w:p w:rsidR="00673BD5" w:rsidRDefault="00673BD5" w:rsidP="0006065D">
            <w:pPr>
              <w:jc w:val="center"/>
            </w:pPr>
            <w:r>
              <w:t>Хирурги-травматологи (рентгенологи)</w:t>
            </w:r>
          </w:p>
          <w:p w:rsidR="00673BD5" w:rsidRDefault="00673BD5" w:rsidP="0006065D">
            <w:pPr>
              <w:jc w:val="center"/>
            </w:pPr>
            <w:r>
              <w:t>Ассистенты хирургов</w:t>
            </w:r>
          </w:p>
          <w:p w:rsidR="00673BD5" w:rsidRDefault="00673BD5" w:rsidP="0006065D">
            <w:pPr>
              <w:jc w:val="center"/>
            </w:pPr>
            <w:r>
              <w:t>Анестезиологи</w:t>
            </w:r>
          </w:p>
          <w:p w:rsidR="00673BD5" w:rsidRPr="00A67884" w:rsidRDefault="00673BD5" w:rsidP="0006065D">
            <w:pPr>
              <w:jc w:val="center"/>
            </w:pPr>
            <w:r>
              <w:t>Операционные медсестры</w:t>
            </w:r>
          </w:p>
        </w:tc>
        <w:tc>
          <w:tcPr>
            <w:tcW w:w="1843" w:type="dxa"/>
          </w:tcPr>
          <w:p w:rsidR="00673BD5" w:rsidRDefault="00673BD5" w:rsidP="0006065D">
            <w:pPr>
              <w:jc w:val="center"/>
            </w:pPr>
            <w:r>
              <w:t>16,8±6,0</w:t>
            </w:r>
          </w:p>
          <w:p w:rsidR="00673BD5" w:rsidRDefault="00673BD5" w:rsidP="0006065D">
            <w:pPr>
              <w:jc w:val="center"/>
            </w:pPr>
          </w:p>
          <w:p w:rsidR="00673BD5" w:rsidRDefault="00673BD5" w:rsidP="0006065D">
            <w:pPr>
              <w:jc w:val="center"/>
            </w:pPr>
            <w:r>
              <w:t>14,6±5,2</w:t>
            </w:r>
          </w:p>
          <w:p w:rsidR="00673BD5" w:rsidRDefault="00673BD5" w:rsidP="0006065D">
            <w:pPr>
              <w:jc w:val="center"/>
            </w:pPr>
            <w:r>
              <w:t>9,2±3,3</w:t>
            </w:r>
          </w:p>
          <w:p w:rsidR="00673BD5" w:rsidRPr="00A67884" w:rsidRDefault="00673BD5" w:rsidP="0006065D">
            <w:pPr>
              <w:jc w:val="center"/>
            </w:pPr>
            <w:r>
              <w:t>5,4±2,2</w:t>
            </w:r>
          </w:p>
        </w:tc>
        <w:tc>
          <w:tcPr>
            <w:tcW w:w="1695" w:type="dxa"/>
          </w:tcPr>
          <w:p w:rsidR="00673BD5" w:rsidRDefault="00673BD5" w:rsidP="0006065D">
            <w:pPr>
              <w:jc w:val="center"/>
            </w:pPr>
            <w:r>
              <w:t>8,0</w:t>
            </w:r>
          </w:p>
          <w:p w:rsidR="00673BD5" w:rsidRDefault="00673BD5" w:rsidP="0006065D">
            <w:pPr>
              <w:jc w:val="center"/>
            </w:pPr>
          </w:p>
          <w:p w:rsidR="00673BD5" w:rsidRDefault="00673BD5" w:rsidP="0006065D">
            <w:pPr>
              <w:jc w:val="center"/>
            </w:pPr>
            <w:r>
              <w:t>6,52</w:t>
            </w:r>
          </w:p>
          <w:p w:rsidR="00673BD5" w:rsidRDefault="00673BD5" w:rsidP="0006065D">
            <w:pPr>
              <w:jc w:val="center"/>
            </w:pPr>
            <w:r>
              <w:t>5,3</w:t>
            </w:r>
          </w:p>
          <w:p w:rsidR="00673BD5" w:rsidRPr="00A67884" w:rsidRDefault="00673BD5" w:rsidP="0006065D">
            <w:pPr>
              <w:jc w:val="center"/>
            </w:pPr>
            <w:r>
              <w:t>2,7</w:t>
            </w:r>
          </w:p>
        </w:tc>
      </w:tr>
    </w:tbl>
    <w:p w:rsidR="00673BD5" w:rsidRDefault="00673BD5" w:rsidP="00673BD5">
      <w:pPr>
        <w:spacing w:after="0"/>
        <w:ind w:firstLine="708"/>
        <w:jc w:val="center"/>
      </w:pPr>
    </w:p>
    <w:p w:rsidR="00673BD5" w:rsidRDefault="00673BD5" w:rsidP="00673BD5">
      <w:pPr>
        <w:spacing w:after="0" w:line="240" w:lineRule="auto"/>
        <w:ind w:firstLine="708"/>
        <w:jc w:val="right"/>
      </w:pPr>
      <w:r>
        <w:t>Табл.2.</w:t>
      </w:r>
    </w:p>
    <w:p w:rsidR="00673BD5" w:rsidRDefault="00673BD5" w:rsidP="00673BD5">
      <w:pPr>
        <w:spacing w:after="0" w:line="240" w:lineRule="auto"/>
        <w:ind w:firstLine="708"/>
        <w:jc w:val="center"/>
      </w:pPr>
      <w:r>
        <w:t>Данные дозиметрического контроля на рабочих местах медицинского персонала при эксплуатации генераторов короткоживущих изотопов (ГКЖИ)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4"/>
      </w:tblGrid>
      <w:tr w:rsidR="00673BD5" w:rsidTr="0006065D">
        <w:tc>
          <w:tcPr>
            <w:tcW w:w="4531" w:type="dxa"/>
          </w:tcPr>
          <w:p w:rsidR="00673BD5" w:rsidRPr="0092093E" w:rsidRDefault="00673BD5" w:rsidP="0006065D">
            <w:pPr>
              <w:jc w:val="center"/>
            </w:pPr>
            <w:r>
              <w:t>Выполняемая операция</w:t>
            </w:r>
          </w:p>
        </w:tc>
        <w:tc>
          <w:tcPr>
            <w:tcW w:w="2410" w:type="dxa"/>
          </w:tcPr>
          <w:p w:rsidR="00673BD5" w:rsidRPr="0092093E" w:rsidRDefault="00673BD5" w:rsidP="0006065D">
            <w:pPr>
              <w:jc w:val="center"/>
            </w:pPr>
            <w:r>
              <w:t>Активность препарата, МБк (мКи)</w:t>
            </w:r>
          </w:p>
        </w:tc>
        <w:tc>
          <w:tcPr>
            <w:tcW w:w="2404" w:type="dxa"/>
          </w:tcPr>
          <w:p w:rsidR="00673BD5" w:rsidRPr="00A67884" w:rsidRDefault="00673BD5" w:rsidP="0006065D">
            <w:pPr>
              <w:jc w:val="center"/>
            </w:pPr>
            <w:r>
              <w:t>Максимальная потенциальная эффективная доза, МПД, мЗв/год</w:t>
            </w:r>
          </w:p>
        </w:tc>
      </w:tr>
      <w:tr w:rsidR="00673BD5" w:rsidTr="0006065D">
        <w:tc>
          <w:tcPr>
            <w:tcW w:w="4531" w:type="dxa"/>
          </w:tcPr>
          <w:p w:rsidR="00673BD5" w:rsidRPr="0092093E" w:rsidRDefault="00673BD5" w:rsidP="0006065D">
            <w:r>
              <w:t>Установка и подготовка генератора к работе (в защитном блоке)</w:t>
            </w:r>
          </w:p>
        </w:tc>
        <w:tc>
          <w:tcPr>
            <w:tcW w:w="2410" w:type="dxa"/>
          </w:tcPr>
          <w:p w:rsidR="00673BD5" w:rsidRDefault="00673BD5" w:rsidP="0006065D">
            <w:pPr>
              <w:jc w:val="center"/>
            </w:pPr>
            <w:r>
              <w:t>18,5*10</w:t>
            </w:r>
            <w:r w:rsidRPr="0092093E">
              <w:rPr>
                <w:vertAlign w:val="superscript"/>
              </w:rPr>
              <w:t>3</w:t>
            </w:r>
          </w:p>
          <w:p w:rsidR="00673BD5" w:rsidRPr="0092093E" w:rsidRDefault="00673BD5" w:rsidP="0006065D">
            <w:pPr>
              <w:jc w:val="center"/>
            </w:pPr>
            <w:r>
              <w:t>(500)</w:t>
            </w:r>
          </w:p>
        </w:tc>
        <w:tc>
          <w:tcPr>
            <w:tcW w:w="2404" w:type="dxa"/>
          </w:tcPr>
          <w:p w:rsidR="00673BD5" w:rsidRPr="0092093E" w:rsidRDefault="00673BD5" w:rsidP="0006065D">
            <w:pPr>
              <w:jc w:val="center"/>
            </w:pPr>
            <w:r>
              <w:t>4,9</w:t>
            </w:r>
          </w:p>
        </w:tc>
      </w:tr>
      <w:tr w:rsidR="00673BD5" w:rsidTr="0006065D">
        <w:tc>
          <w:tcPr>
            <w:tcW w:w="4531" w:type="dxa"/>
          </w:tcPr>
          <w:p w:rsidR="00673BD5" w:rsidRPr="0092093E" w:rsidRDefault="00673BD5" w:rsidP="0006065D">
            <w:r>
              <w:t>Получение элюата (в защитном боксе)</w:t>
            </w:r>
          </w:p>
        </w:tc>
        <w:tc>
          <w:tcPr>
            <w:tcW w:w="2410" w:type="dxa"/>
          </w:tcPr>
          <w:p w:rsidR="00673BD5" w:rsidRDefault="00673BD5" w:rsidP="0006065D">
            <w:pPr>
              <w:jc w:val="center"/>
            </w:pPr>
            <w:r>
              <w:t>12,88*10</w:t>
            </w:r>
            <w:r w:rsidRPr="0092093E">
              <w:rPr>
                <w:vertAlign w:val="superscript"/>
              </w:rPr>
              <w:t>3</w:t>
            </w:r>
          </w:p>
          <w:p w:rsidR="00673BD5" w:rsidRPr="0092093E" w:rsidRDefault="00673BD5" w:rsidP="0006065D">
            <w:pPr>
              <w:jc w:val="center"/>
            </w:pPr>
            <w:r>
              <w:lastRenderedPageBreak/>
              <w:t>(348)</w:t>
            </w:r>
          </w:p>
        </w:tc>
        <w:tc>
          <w:tcPr>
            <w:tcW w:w="2404" w:type="dxa"/>
          </w:tcPr>
          <w:p w:rsidR="00673BD5" w:rsidRPr="0092093E" w:rsidRDefault="00673BD5" w:rsidP="0006065D">
            <w:pPr>
              <w:jc w:val="center"/>
            </w:pPr>
            <w:r>
              <w:lastRenderedPageBreak/>
              <w:t>14,5</w:t>
            </w:r>
          </w:p>
        </w:tc>
      </w:tr>
      <w:tr w:rsidR="00673BD5" w:rsidTr="0006065D">
        <w:tc>
          <w:tcPr>
            <w:tcW w:w="4531" w:type="dxa"/>
          </w:tcPr>
          <w:p w:rsidR="00673BD5" w:rsidRPr="0092093E" w:rsidRDefault="00673BD5" w:rsidP="0006065D">
            <w:r>
              <w:t>Фасовка исходной активности для приготовления радиофармацевтического препарата (РФП)</w:t>
            </w:r>
          </w:p>
        </w:tc>
        <w:tc>
          <w:tcPr>
            <w:tcW w:w="2410" w:type="dxa"/>
          </w:tcPr>
          <w:p w:rsidR="00673BD5" w:rsidRDefault="00673BD5" w:rsidP="0006065D">
            <w:pPr>
              <w:jc w:val="center"/>
            </w:pPr>
            <w:r>
              <w:t>18,5*10</w:t>
            </w:r>
            <w:r w:rsidRPr="0092093E">
              <w:rPr>
                <w:vertAlign w:val="superscript"/>
              </w:rPr>
              <w:t>3</w:t>
            </w:r>
          </w:p>
          <w:p w:rsidR="00673BD5" w:rsidRPr="0092093E" w:rsidRDefault="00673BD5" w:rsidP="0006065D">
            <w:pPr>
              <w:jc w:val="center"/>
            </w:pPr>
            <w:r>
              <w:t>(500)</w:t>
            </w:r>
          </w:p>
        </w:tc>
        <w:tc>
          <w:tcPr>
            <w:tcW w:w="2404" w:type="dxa"/>
          </w:tcPr>
          <w:p w:rsidR="00673BD5" w:rsidRPr="0092093E" w:rsidRDefault="00673BD5" w:rsidP="0006065D">
            <w:pPr>
              <w:jc w:val="center"/>
            </w:pPr>
            <w:r>
              <w:t>19,41</w:t>
            </w:r>
          </w:p>
        </w:tc>
      </w:tr>
      <w:tr w:rsidR="00673BD5" w:rsidTr="0006065D">
        <w:tc>
          <w:tcPr>
            <w:tcW w:w="4531" w:type="dxa"/>
          </w:tcPr>
          <w:p w:rsidR="00673BD5" w:rsidRPr="0092093E" w:rsidRDefault="00673BD5" w:rsidP="0006065D">
            <w:r>
              <w:t>Фасовка. Набор в шприц на отдельное исследование (Защитный бокс)</w:t>
            </w:r>
          </w:p>
        </w:tc>
        <w:tc>
          <w:tcPr>
            <w:tcW w:w="2410" w:type="dxa"/>
          </w:tcPr>
          <w:p w:rsidR="00673BD5" w:rsidRDefault="00673BD5" w:rsidP="0006065D">
            <w:pPr>
              <w:jc w:val="center"/>
            </w:pPr>
            <w:r>
              <w:t>1313,5</w:t>
            </w:r>
          </w:p>
          <w:p w:rsidR="00673BD5" w:rsidRPr="0092093E" w:rsidRDefault="00673BD5" w:rsidP="0006065D">
            <w:pPr>
              <w:jc w:val="center"/>
            </w:pPr>
            <w:r>
              <w:t>(35,5)</w:t>
            </w:r>
          </w:p>
        </w:tc>
        <w:tc>
          <w:tcPr>
            <w:tcW w:w="2404" w:type="dxa"/>
          </w:tcPr>
          <w:p w:rsidR="00673BD5" w:rsidRPr="0092093E" w:rsidRDefault="00673BD5" w:rsidP="0006065D">
            <w:pPr>
              <w:jc w:val="center"/>
            </w:pPr>
            <w:r>
              <w:t>2,64</w:t>
            </w:r>
          </w:p>
        </w:tc>
      </w:tr>
      <w:tr w:rsidR="00673BD5" w:rsidTr="0006065D">
        <w:tc>
          <w:tcPr>
            <w:tcW w:w="4531" w:type="dxa"/>
          </w:tcPr>
          <w:p w:rsidR="00673BD5" w:rsidRPr="0092093E" w:rsidRDefault="00673BD5" w:rsidP="0006065D">
            <w:r>
              <w:t>Ведение РФП</w:t>
            </w:r>
          </w:p>
        </w:tc>
        <w:tc>
          <w:tcPr>
            <w:tcW w:w="2410" w:type="dxa"/>
          </w:tcPr>
          <w:p w:rsidR="00673BD5" w:rsidRDefault="00673BD5" w:rsidP="0006065D">
            <w:pPr>
              <w:jc w:val="center"/>
            </w:pPr>
            <w:r>
              <w:t>288,6</w:t>
            </w:r>
          </w:p>
          <w:p w:rsidR="00673BD5" w:rsidRPr="0092093E" w:rsidRDefault="00673BD5" w:rsidP="0006065D">
            <w:pPr>
              <w:jc w:val="center"/>
            </w:pPr>
            <w:r>
              <w:t>(7,8)</w:t>
            </w:r>
          </w:p>
        </w:tc>
        <w:tc>
          <w:tcPr>
            <w:tcW w:w="2404" w:type="dxa"/>
          </w:tcPr>
          <w:p w:rsidR="00673BD5" w:rsidRPr="0092093E" w:rsidRDefault="00673BD5" w:rsidP="0006065D">
            <w:pPr>
              <w:jc w:val="center"/>
            </w:pPr>
            <w:r>
              <w:t>9,03</w:t>
            </w:r>
          </w:p>
        </w:tc>
      </w:tr>
      <w:tr w:rsidR="00673BD5" w:rsidTr="0006065D">
        <w:tc>
          <w:tcPr>
            <w:tcW w:w="4531" w:type="dxa"/>
          </w:tcPr>
          <w:p w:rsidR="00673BD5" w:rsidRPr="0092093E" w:rsidRDefault="00673BD5" w:rsidP="0006065D">
            <w:r>
              <w:t>Укладка пациента на исследование</w:t>
            </w:r>
          </w:p>
        </w:tc>
        <w:tc>
          <w:tcPr>
            <w:tcW w:w="2410" w:type="dxa"/>
          </w:tcPr>
          <w:p w:rsidR="00673BD5" w:rsidRDefault="00673BD5" w:rsidP="0006065D">
            <w:pPr>
              <w:jc w:val="center"/>
            </w:pPr>
            <w:r>
              <w:t>229,4</w:t>
            </w:r>
          </w:p>
          <w:p w:rsidR="00673BD5" w:rsidRPr="0092093E" w:rsidRDefault="00673BD5" w:rsidP="0006065D">
            <w:pPr>
              <w:jc w:val="center"/>
            </w:pPr>
            <w:r>
              <w:t>(6,2)</w:t>
            </w:r>
          </w:p>
        </w:tc>
        <w:tc>
          <w:tcPr>
            <w:tcW w:w="2404" w:type="dxa"/>
          </w:tcPr>
          <w:p w:rsidR="00673BD5" w:rsidRPr="0092093E" w:rsidRDefault="00673BD5" w:rsidP="0006065D">
            <w:pPr>
              <w:jc w:val="center"/>
            </w:pPr>
            <w:r>
              <w:t>1,02</w:t>
            </w:r>
          </w:p>
        </w:tc>
      </w:tr>
    </w:tbl>
    <w:p w:rsidR="00673BD5" w:rsidRDefault="00673BD5" w:rsidP="00673BD5">
      <w:pPr>
        <w:spacing w:after="0" w:line="240" w:lineRule="auto"/>
        <w:ind w:firstLine="708"/>
        <w:jc w:val="center"/>
      </w:pPr>
    </w:p>
    <w:p w:rsidR="00673BD5" w:rsidRDefault="00673BD5" w:rsidP="00673BD5">
      <w:pPr>
        <w:spacing w:after="0" w:line="240" w:lineRule="auto"/>
        <w:ind w:firstLine="708"/>
        <w:jc w:val="center"/>
      </w:pPr>
    </w:p>
    <w:p w:rsidR="00673BD5" w:rsidRDefault="00673BD5" w:rsidP="00673BD5">
      <w:pPr>
        <w:jc w:val="center"/>
      </w:pPr>
      <w:r>
        <w:t>СИТУАЦИОННАЯ ЗАДАЧА 2</w:t>
      </w:r>
    </w:p>
    <w:p w:rsidR="00673BD5" w:rsidRPr="004C7BE9" w:rsidRDefault="00673BD5" w:rsidP="00673BD5">
      <w:pPr>
        <w:widowControl w:val="0"/>
        <w:shd w:val="clear" w:color="auto" w:fill="FFFFFF"/>
        <w:autoSpaceDE w:val="0"/>
        <w:autoSpaceDN w:val="0"/>
        <w:adjustRightInd w:val="0"/>
        <w:spacing w:after="0" w:line="321" w:lineRule="exact"/>
        <w:ind w:firstLine="708"/>
        <w:jc w:val="both"/>
        <w:rPr>
          <w:rFonts w:eastAsia="Times New Roman"/>
          <w:color w:val="000000"/>
          <w:spacing w:val="1"/>
          <w:szCs w:val="28"/>
          <w:lang w:eastAsia="ru-RU"/>
        </w:rPr>
      </w:pPr>
      <w:r w:rsidRPr="004C7BE9">
        <w:rPr>
          <w:rFonts w:eastAsia="Times New Roman"/>
          <w:color w:val="000000"/>
          <w:szCs w:val="28"/>
          <w:lang w:eastAsia="ru-RU"/>
        </w:rPr>
        <w:t>Рассчитайте относительным методом и дайте гигиеническую оценку ра</w:t>
      </w:r>
      <w:r w:rsidRPr="004C7BE9">
        <w:rPr>
          <w:rFonts w:eastAsia="Times New Roman"/>
          <w:color w:val="000000"/>
          <w:szCs w:val="28"/>
          <w:lang w:eastAsia="ru-RU"/>
        </w:rPr>
        <w:softHyphen/>
        <w:t>диоактивности крупы, если для исследования было взято 200 г пробы, в резуль</w:t>
      </w:r>
      <w:r w:rsidRPr="004C7BE9">
        <w:rPr>
          <w:rFonts w:eastAsia="Times New Roman"/>
          <w:color w:val="000000"/>
          <w:szCs w:val="28"/>
          <w:lang w:eastAsia="ru-RU"/>
        </w:rPr>
        <w:softHyphen/>
      </w:r>
      <w:r w:rsidRPr="004C7BE9">
        <w:rPr>
          <w:rFonts w:eastAsia="Times New Roman"/>
          <w:color w:val="000000"/>
          <w:spacing w:val="-3"/>
          <w:szCs w:val="28"/>
          <w:lang w:eastAsia="ru-RU"/>
        </w:rPr>
        <w:t>тате обработки было получено 16 гр золы. Активность эталона 3,7 Бк/кг, ско</w:t>
      </w:r>
      <w:r w:rsidRPr="004C7BE9">
        <w:rPr>
          <w:rFonts w:eastAsia="Times New Roman"/>
          <w:color w:val="000000"/>
          <w:spacing w:val="-3"/>
          <w:szCs w:val="28"/>
          <w:lang w:eastAsia="ru-RU"/>
        </w:rPr>
        <w:softHyphen/>
      </w:r>
      <w:r w:rsidRPr="004C7BE9">
        <w:rPr>
          <w:rFonts w:eastAsia="Times New Roman"/>
          <w:color w:val="000000"/>
          <w:spacing w:val="1"/>
          <w:szCs w:val="28"/>
          <w:lang w:eastAsia="ru-RU"/>
        </w:rPr>
        <w:t>рость счета эталона (без фона) - 5 имп/мин, скорость счета препарата (без фона) - 9 имп/мин.</w:t>
      </w:r>
    </w:p>
    <w:p w:rsidR="00673BD5" w:rsidRPr="004C7BE9" w:rsidRDefault="00673BD5" w:rsidP="00673BD5">
      <w:pPr>
        <w:widowControl w:val="0"/>
        <w:shd w:val="clear" w:color="auto" w:fill="FFFFFF"/>
        <w:autoSpaceDE w:val="0"/>
        <w:autoSpaceDN w:val="0"/>
        <w:adjustRightInd w:val="0"/>
        <w:spacing w:after="0" w:line="321" w:lineRule="exact"/>
        <w:ind w:firstLine="708"/>
        <w:jc w:val="both"/>
        <w:rPr>
          <w:rFonts w:eastAsia="Times New Roman"/>
          <w:color w:val="000000"/>
          <w:spacing w:val="1"/>
          <w:szCs w:val="28"/>
          <w:lang w:eastAsia="ru-RU"/>
        </w:rPr>
      </w:pPr>
      <w:r w:rsidRPr="004C7BE9">
        <w:rPr>
          <w:rFonts w:eastAsia="Times New Roman"/>
          <w:color w:val="000000"/>
          <w:spacing w:val="1"/>
          <w:szCs w:val="28"/>
          <w:lang w:eastAsia="ru-RU"/>
        </w:rPr>
        <w:t>Оцените правильность отбора и подготовки пробы.</w:t>
      </w:r>
    </w:p>
    <w:p w:rsidR="00673BD5" w:rsidRPr="004C7BE9" w:rsidRDefault="00673BD5" w:rsidP="00673BD5">
      <w:pPr>
        <w:widowControl w:val="0"/>
        <w:shd w:val="clear" w:color="auto" w:fill="FFFFFF"/>
        <w:autoSpaceDE w:val="0"/>
        <w:autoSpaceDN w:val="0"/>
        <w:adjustRightInd w:val="0"/>
        <w:spacing w:after="0" w:line="321" w:lineRule="exact"/>
        <w:jc w:val="both"/>
        <w:rPr>
          <w:rFonts w:eastAsia="Times New Roman"/>
          <w:b/>
          <w:bCs/>
          <w:i/>
          <w:iCs/>
          <w:color w:val="000000"/>
          <w:szCs w:val="28"/>
          <w:u w:val="single"/>
          <w:lang w:eastAsia="ru-RU"/>
        </w:rPr>
      </w:pPr>
    </w:p>
    <w:p w:rsidR="00673BD5" w:rsidRPr="004C7BE9" w:rsidRDefault="00673BD5" w:rsidP="00673BD5">
      <w:pPr>
        <w:widowControl w:val="0"/>
        <w:shd w:val="clear" w:color="auto" w:fill="FFFFFF"/>
        <w:autoSpaceDE w:val="0"/>
        <w:autoSpaceDN w:val="0"/>
        <w:adjustRightInd w:val="0"/>
        <w:spacing w:after="0" w:line="321" w:lineRule="exact"/>
        <w:jc w:val="both"/>
        <w:rPr>
          <w:rFonts w:eastAsia="Times New Roman"/>
          <w:b/>
          <w:bCs/>
          <w:i/>
          <w:iCs/>
          <w:color w:val="000000"/>
          <w:szCs w:val="28"/>
          <w:u w:val="single"/>
          <w:lang w:eastAsia="ru-RU"/>
        </w:rPr>
      </w:pPr>
    </w:p>
    <w:p w:rsidR="00673BD5" w:rsidRDefault="00673BD5" w:rsidP="00673BD5">
      <w:pPr>
        <w:jc w:val="center"/>
      </w:pPr>
      <w:r>
        <w:t>СИТУАЦИОННАЯ ЗАДАЧА 3</w:t>
      </w:r>
    </w:p>
    <w:p w:rsidR="00673BD5" w:rsidRPr="004C7BE9" w:rsidRDefault="00673BD5" w:rsidP="00673BD5">
      <w:pPr>
        <w:widowControl w:val="0"/>
        <w:shd w:val="clear" w:color="auto" w:fill="FFFFFF"/>
        <w:autoSpaceDE w:val="0"/>
        <w:autoSpaceDN w:val="0"/>
        <w:adjustRightInd w:val="0"/>
        <w:spacing w:after="0" w:line="321" w:lineRule="exact"/>
        <w:ind w:firstLine="708"/>
        <w:jc w:val="both"/>
        <w:rPr>
          <w:rFonts w:eastAsia="Times New Roman"/>
          <w:bCs/>
          <w:iCs/>
          <w:color w:val="000000"/>
          <w:szCs w:val="28"/>
          <w:lang w:eastAsia="ru-RU"/>
        </w:rPr>
      </w:pPr>
      <w:r w:rsidRPr="004C7BE9">
        <w:rPr>
          <w:rFonts w:eastAsia="Times New Roman"/>
          <w:bCs/>
          <w:iCs/>
          <w:color w:val="000000"/>
          <w:szCs w:val="28"/>
          <w:lang w:eastAsia="ru-RU"/>
        </w:rPr>
        <w:t xml:space="preserve">При радиометрическом исследовании картофеля, собранного в М. р-не, установлено, что удельная активность цезия-137 составила 260 Бк/кг, а стронция-90 – 114 Бк/кг. Дайте гигиеническую оценку суммарной радиоактивности. </w:t>
      </w:r>
    </w:p>
    <w:p w:rsidR="00673BD5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673BD5" w:rsidRDefault="00673BD5" w:rsidP="00673BD5">
      <w:pPr>
        <w:jc w:val="center"/>
      </w:pPr>
      <w:r>
        <w:t>СИТУАЦИОННАЯ ЗАДАЧА 4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/>
          <w:spacing w:val="-1"/>
          <w:szCs w:val="28"/>
          <w:lang w:eastAsia="ru-RU"/>
        </w:rPr>
      </w:pPr>
      <w:r w:rsidRPr="004C7BE9">
        <w:rPr>
          <w:rFonts w:eastAsia="Times New Roman"/>
          <w:color w:val="000000"/>
          <w:spacing w:val="-1"/>
          <w:szCs w:val="28"/>
          <w:lang w:eastAsia="ru-RU"/>
        </w:rPr>
        <w:t>Рассчитайте суммарную концентрацию</w:t>
      </w:r>
      <w:r w:rsidRPr="004C7BE9">
        <w:rPr>
          <w:rFonts w:eastAsia="Times New Roman"/>
          <w:color w:val="000000"/>
          <w:szCs w:val="28"/>
          <w:lang w:eastAsia="ru-RU"/>
        </w:rPr>
        <w:t xml:space="preserve"> радиоактивных аэрозолей в воздухе, если через фильтр было прокачано 500 л воздуха, коэффициент задержки аэрозолей 0,9, активность эталона 800 Бк/имп, ско</w:t>
      </w:r>
      <w:r w:rsidRPr="004C7BE9">
        <w:rPr>
          <w:rFonts w:eastAsia="Times New Roman"/>
          <w:color w:val="000000"/>
          <w:szCs w:val="28"/>
          <w:lang w:eastAsia="ru-RU"/>
        </w:rPr>
        <w:softHyphen/>
      </w:r>
      <w:r w:rsidRPr="004C7BE9">
        <w:rPr>
          <w:rFonts w:eastAsia="Times New Roman"/>
          <w:color w:val="000000"/>
          <w:spacing w:val="-1"/>
          <w:szCs w:val="28"/>
          <w:lang w:eastAsia="ru-RU"/>
        </w:rPr>
        <w:t>рость счета препарата — 108 имп/мин, скорость счета эталона - 50 имп/минуту.</w:t>
      </w:r>
    </w:p>
    <w:p w:rsidR="00673BD5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1"/>
          <w:szCs w:val="28"/>
          <w:lang w:eastAsia="ru-RU"/>
        </w:rPr>
      </w:pP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1"/>
          <w:szCs w:val="28"/>
          <w:lang w:eastAsia="ru-RU"/>
        </w:rPr>
      </w:pPr>
    </w:p>
    <w:p w:rsidR="00673BD5" w:rsidRDefault="00673BD5" w:rsidP="00673BD5">
      <w:pPr>
        <w:jc w:val="center"/>
      </w:pPr>
      <w:r>
        <w:t>СИТУАЦИОННАЯ ЗАДАЧА 5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lastRenderedPageBreak/>
        <w:t>При завершении строительства 3-х этажного жилого дома специалистами ФБУЗ «Центр гигиены и эпидемиологии» по Поручению Управления Роспотребнадзора проводилось радиационное обследование здания и прилегающей территории. Результаты измерений были представлены в протоколах.</w:t>
      </w:r>
    </w:p>
    <w:p w:rsidR="00673BD5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Выписка из протоколов радиационного обследования: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Показания прибора при гамма-съемке на открытой местности: среднее значение – 0,12+/-0,04  мкЗв/ч. Минимальное значение – 0,07+/-0,03  мкЗв/ч.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МЭД гамма-излучения в помещениях здания: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Поисковая гамма-съемка проведена во всех помещениях здания, МЭД измерена в помещениях с максимальными показаниями прибора. Во всех остальных помещениях показания не превышают 0,07 мкЗв/ч.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 xml:space="preserve">Максимальное значение МЭД (1 этаж) – 0,13+/-0,06 мкЗв/ч; 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Максимальное значение МЭД (2 этаж) – 0,12+/-0,05 мкЗв/ч;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Максимальное значение МЭД (3 этаж) – 0,11+/-0,05 мкЗв/ч.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left="360" w:hanging="310"/>
        <w:jc w:val="center"/>
        <w:rPr>
          <w:rFonts w:eastAsia="Times New Roman"/>
          <w:szCs w:val="20"/>
          <w:lang w:eastAsia="ru-RU"/>
        </w:rPr>
      </w:pP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left="360" w:hanging="310"/>
        <w:jc w:val="center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ЭРОА изотопов радона в воздухе помещений: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642"/>
        <w:gridCol w:w="1642"/>
      </w:tblGrid>
      <w:tr w:rsidR="00673BD5" w:rsidRPr="004C7BE9" w:rsidTr="0006065D">
        <w:trPr>
          <w:trHeight w:val="285"/>
          <w:jc w:val="center"/>
        </w:trPr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Место измерения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ЭРОА +/- дельта, Бк/м</w:t>
            </w:r>
            <w:r w:rsidRPr="004C7BE9">
              <w:rPr>
                <w:rFonts w:eastAsia="Times New Roman"/>
                <w:szCs w:val="20"/>
                <w:vertAlign w:val="superscript"/>
                <w:lang w:eastAsia="ru-RU"/>
              </w:rPr>
              <w:t>3</w:t>
            </w:r>
          </w:p>
        </w:tc>
      </w:tr>
      <w:tr w:rsidR="00673BD5" w:rsidRPr="004C7BE9" w:rsidTr="0006065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2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val="en-GB" w:eastAsia="ru-RU"/>
              </w:rPr>
            </w:pPr>
            <w:r w:rsidRPr="004C7BE9">
              <w:rPr>
                <w:rFonts w:eastAsia="Times New Roman"/>
                <w:szCs w:val="20"/>
                <w:vertAlign w:val="superscript"/>
                <w:lang w:val="en-GB" w:eastAsia="ru-RU"/>
              </w:rPr>
              <w:t>222</w:t>
            </w:r>
            <w:r w:rsidRPr="004C7BE9">
              <w:rPr>
                <w:rFonts w:eastAsia="Times New Roman"/>
                <w:szCs w:val="20"/>
                <w:lang w:val="en-GB" w:eastAsia="ru-RU"/>
              </w:rPr>
              <w:t>Rn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vertAlign w:val="superscript"/>
                <w:lang w:val="en-GB" w:eastAsia="ru-RU"/>
              </w:rPr>
              <w:t>220</w:t>
            </w:r>
            <w:r w:rsidRPr="004C7BE9">
              <w:rPr>
                <w:rFonts w:eastAsia="Times New Roman"/>
                <w:szCs w:val="20"/>
                <w:lang w:val="en-GB" w:eastAsia="ru-RU"/>
              </w:rPr>
              <w:t>Rn</w:t>
            </w:r>
          </w:p>
        </w:tc>
      </w:tr>
      <w:tr w:rsidR="00673BD5" w:rsidRPr="004C7BE9" w:rsidTr="0006065D">
        <w:trPr>
          <w:jc w:val="center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подвал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75+/-15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5+/-1,5</w:t>
            </w:r>
          </w:p>
        </w:tc>
      </w:tr>
      <w:tr w:rsidR="00673BD5" w:rsidRPr="004C7BE9" w:rsidTr="0006065D">
        <w:trPr>
          <w:jc w:val="center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1 этаж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52+/-12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3+/-0,5</w:t>
            </w:r>
          </w:p>
        </w:tc>
      </w:tr>
      <w:tr w:rsidR="00673BD5" w:rsidRPr="004C7BE9" w:rsidTr="0006065D">
        <w:trPr>
          <w:jc w:val="center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2 этаж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35+/-10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2+/-0,5</w:t>
            </w:r>
          </w:p>
        </w:tc>
      </w:tr>
      <w:tr w:rsidR="00673BD5" w:rsidRPr="004C7BE9" w:rsidTr="0006065D">
        <w:trPr>
          <w:jc w:val="center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3 этаж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30+/-10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BD5" w:rsidRPr="004C7BE9" w:rsidRDefault="00673BD5" w:rsidP="0006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4C7BE9">
              <w:rPr>
                <w:rFonts w:eastAsia="Times New Roman"/>
                <w:szCs w:val="20"/>
                <w:lang w:eastAsia="ru-RU"/>
              </w:rPr>
              <w:t>2+/-0,5</w:t>
            </w:r>
          </w:p>
        </w:tc>
      </w:tr>
    </w:tbl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</w:pP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szCs w:val="20"/>
          <w:lang w:eastAsia="ru-RU"/>
        </w:rPr>
      </w:pPr>
      <w:r w:rsidRPr="004C7BE9">
        <w:rPr>
          <w:rFonts w:eastAsia="Times New Roman"/>
          <w:i/>
          <w:szCs w:val="20"/>
          <w:lang w:eastAsia="ru-RU"/>
        </w:rPr>
        <w:t>Задание: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1. Какие нормативные документы регламентируют содержание радиоактивных веществ в воздухе жилых помещений.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2. Приведите условие соответствия требованиям НРБ-99/2009,   ОСПОРБ-99/2010 по мощности дозы гамма-излучения и по ЭРОА изотопов радона в помещениях жилых и общественных зданий.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4C7BE9">
        <w:rPr>
          <w:rFonts w:eastAsia="Times New Roman"/>
          <w:szCs w:val="20"/>
          <w:lang w:eastAsia="ru-RU"/>
        </w:rPr>
        <w:t>3. Дайте заключение по результатам измерений.</w:t>
      </w:r>
    </w:p>
    <w:p w:rsidR="00673BD5" w:rsidRPr="004C7BE9" w:rsidRDefault="00673BD5" w:rsidP="00673B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673BD5" w:rsidRDefault="00673BD5" w:rsidP="00673BD5">
      <w:pPr>
        <w:spacing w:after="0" w:line="240" w:lineRule="auto"/>
        <w:ind w:firstLine="708"/>
        <w:jc w:val="center"/>
      </w:pPr>
    </w:p>
    <w:p w:rsidR="00673BD5" w:rsidRDefault="00673BD5" w:rsidP="00673BD5">
      <w:pPr>
        <w:jc w:val="center"/>
      </w:pPr>
      <w:r>
        <w:t>СИТУАЦИОННАЯ ЗАДАЧА 6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  <w:r w:rsidRPr="00030792">
        <w:t xml:space="preserve">При капитальном ремонте здания больницы производится реконструкция рентгенологического кабинета и устраивается отдельное помещение для пульта управления рентгенодиагностическим аппаратом. Рентгенологический кабинет расположен в торцовой части одноэтажного здания больницы. Стена между процедурной и пультовым помещением </w:t>
      </w:r>
      <w:r w:rsidRPr="00030792">
        <w:lastRenderedPageBreak/>
        <w:t>выполнена из бетона. Расстояние от этой стены до рентгеновской трубки 2 м. Аппарат будет работать в режиме рентгеноскопии и рентгенографии. Дайте расчет защиты персонала от источника. Оцените планировку с точки зрения радиационной безопасности. Дайте предложения, направленные на повышение радиационной безопасности персонала на объекте.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  <w:r w:rsidRPr="00030792">
        <w:t xml:space="preserve"> 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</w:p>
    <w:p w:rsidR="00673BD5" w:rsidRDefault="00673BD5" w:rsidP="00673BD5">
      <w:pPr>
        <w:jc w:val="center"/>
      </w:pPr>
      <w:r>
        <w:t>СИТУАЦИОННАЯ ЗАДАЧА 7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  <w:r w:rsidRPr="00030792">
        <w:t>Рентгеностоматологический кабинет расположен на 1 этаже жилого дома. Рассчитайте толщину кирпичных стен (плотность кирпича 1,6 г/см3) и бетонных перекрытий (2,3 г/см3) для жилых помещений, смежных по горизонтали (расстояние 6 м ) и вертикали (расстояние 4 м) с процедурной. Анодное напряжение 75 кВ, стандартизованное значение рабочей нагрузки W – 50 (мА·мин)/нед.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</w:p>
    <w:p w:rsidR="00673BD5" w:rsidRDefault="00673BD5" w:rsidP="00673BD5">
      <w:pPr>
        <w:jc w:val="center"/>
      </w:pPr>
      <w:r>
        <w:t>СИТУАЦИОННАЯ ЗАДАЧА 8</w:t>
      </w:r>
    </w:p>
    <w:p w:rsidR="00673BD5" w:rsidRDefault="00673BD5" w:rsidP="00673BD5">
      <w:pPr>
        <w:spacing w:after="0" w:line="240" w:lineRule="auto"/>
        <w:ind w:firstLine="708"/>
        <w:jc w:val="both"/>
      </w:pPr>
      <w:r w:rsidRPr="00030792">
        <w:t>Процедурная аппарата для близкодистанционной рентгенотерапии расположена на 1 этаже больничного корпуса. Рядом с процедурной по горизонтали находится, с правой стороны на расстоянии 6 м гардероб, с левой (расстояние 7 м) – комната отдыха, по вертикали на втором этаже (расстояние по высоте 4 м) – кладовая. Рассчитайте толщину бетонных стен указанных помещений.</w:t>
      </w:r>
    </w:p>
    <w:p w:rsidR="00673BD5" w:rsidRDefault="00673BD5" w:rsidP="00673BD5">
      <w:pPr>
        <w:spacing w:after="0" w:line="240" w:lineRule="auto"/>
        <w:ind w:firstLine="708"/>
        <w:jc w:val="both"/>
      </w:pPr>
    </w:p>
    <w:p w:rsidR="00673BD5" w:rsidRDefault="00673BD5" w:rsidP="00673BD5">
      <w:pPr>
        <w:jc w:val="center"/>
      </w:pPr>
    </w:p>
    <w:p w:rsidR="00673BD5" w:rsidRDefault="00673BD5" w:rsidP="00673BD5">
      <w:pPr>
        <w:jc w:val="center"/>
      </w:pPr>
      <w:r>
        <w:t>СИТУАЦИОННАЯ ЗАДАЧА 9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  <w:r w:rsidRPr="00030792">
        <w:t>В отделении гамматерапии устанавливается аппарат «Рокус» для проведения длиннофокусных процедур с зарядом кобальта активностью 5 ТБк. Средняя энергия фотонов Со60 – 1,25 МэВ. Место нахождения оператора - в помещении пультовой на расстоянии 3 м от установки. Стена между пультовой и процедурной выполнена из бетона. Дайте расчет защиты оператора от источника.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</w:p>
    <w:p w:rsidR="00673BD5" w:rsidRDefault="00673BD5" w:rsidP="00673BD5">
      <w:pPr>
        <w:jc w:val="center"/>
      </w:pPr>
    </w:p>
    <w:p w:rsidR="00673BD5" w:rsidRPr="00030792" w:rsidRDefault="00673BD5" w:rsidP="00673BD5">
      <w:pPr>
        <w:jc w:val="center"/>
      </w:pPr>
      <w:r>
        <w:t>СИТУАЦИОННАЯ ЗАДАЧА 10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  <w:r w:rsidRPr="00030792">
        <w:t xml:space="preserve">При проведении санитарно-эпидемиологических экспертизы о соответствии условий работы с источниками ионизирующего излучения санитарным правилам и нормативам, необходимо оценить достаточность радиационной защиты с помощью стационарных средств от гамма-излучения. В ходе экспертизы было установлено следующее. Для измерения толщины стального проката в условиях горячей прокатки применяется толщиномер с источником ионизирующего излучения (цезий-137) </w:t>
      </w:r>
      <w:r w:rsidRPr="00030792">
        <w:lastRenderedPageBreak/>
        <w:t>активностью 0,1 ТБк. Для обеспечения возможности безопасной работы для персонала группы А на расстоянии 0,5 м от источника установлена защиты из свинца, толщиной 9 см.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</w:p>
    <w:p w:rsidR="00673BD5" w:rsidRDefault="00673BD5" w:rsidP="00673BD5">
      <w:pPr>
        <w:jc w:val="center"/>
      </w:pPr>
    </w:p>
    <w:p w:rsidR="00673BD5" w:rsidRPr="00030792" w:rsidRDefault="00673BD5" w:rsidP="00673BD5">
      <w:pPr>
        <w:jc w:val="center"/>
      </w:pPr>
      <w:r>
        <w:t>СИТУАЦИОННАЯ ЗАДАЧА 11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  <w:r w:rsidRPr="00030792">
        <w:t>Для хронического облучения растений на опытном поле используется точечный источник кобальт-60 активностью 40 ГБк. Для транспортировки используется свинцовый контейнер. Рассчитайте толщину стенок контейнера, чтобы во время транспортировки рабочий на расстоянии 1 м не получил облучение, превышающее допустимые пределы.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</w:p>
    <w:p w:rsidR="00673BD5" w:rsidRDefault="00673BD5" w:rsidP="00673BD5">
      <w:pPr>
        <w:jc w:val="center"/>
      </w:pPr>
    </w:p>
    <w:p w:rsidR="00673BD5" w:rsidRPr="00030792" w:rsidRDefault="00673BD5" w:rsidP="00673BD5">
      <w:pPr>
        <w:jc w:val="center"/>
      </w:pPr>
      <w:r>
        <w:t>СИТУАЦИОННАЯ ЗАДАЧА 12</w:t>
      </w:r>
    </w:p>
    <w:p w:rsidR="00673BD5" w:rsidRPr="00030792" w:rsidRDefault="00673BD5" w:rsidP="00673BD5">
      <w:pPr>
        <w:spacing w:after="0" w:line="240" w:lineRule="auto"/>
        <w:ind w:firstLine="708"/>
        <w:jc w:val="both"/>
      </w:pPr>
      <w:r w:rsidRPr="00030792">
        <w:t>Проведите расчет защиты за наружной кирпичной стеной хранилища, в котором хранится источник ионизирующего излучения (золото-198, энергия квантов 1 МэВ, активность 150 ГБк. Расстояние до точки расчета 8 м. Плотность кирпича 1,8 г/см3.</w:t>
      </w:r>
    </w:p>
    <w:p w:rsidR="008C3402" w:rsidRDefault="008C3402" w:rsidP="00997718">
      <w:pPr>
        <w:pStyle w:val="30"/>
        <w:spacing w:after="0" w:line="240" w:lineRule="auto"/>
        <w:jc w:val="center"/>
        <w:rPr>
          <w:sz w:val="28"/>
          <w:szCs w:val="28"/>
        </w:rPr>
      </w:pPr>
    </w:p>
    <w:p w:rsidR="008C3402" w:rsidRDefault="008C3402" w:rsidP="008C3402"/>
    <w:p w:rsidR="008C3402" w:rsidRPr="0054462A" w:rsidRDefault="008C3402" w:rsidP="008C3402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>
        <w:tab/>
      </w: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8C3402" w:rsidRPr="0054462A" w:rsidRDefault="008C3402" w:rsidP="008C3402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8C3402" w:rsidRPr="0054462A" w:rsidRDefault="008C3402" w:rsidP="008C3402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8C3402" w:rsidRPr="0054462A" w:rsidRDefault="008C3402" w:rsidP="008C3402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2"/>
        <w:gridCol w:w="3626"/>
      </w:tblGrid>
      <w:tr w:rsidR="008C3402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8C3402" w:rsidRPr="0054462A" w:rsidRDefault="008C340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8C3402" w:rsidRPr="0054462A" w:rsidRDefault="008C340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8C3402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8C3402" w:rsidRPr="0054462A" w:rsidRDefault="008C340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8C3402" w:rsidRPr="0054462A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8C3402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8C3402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8C3402" w:rsidRPr="0054462A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8C3402" w:rsidRPr="0054462A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Характеристика сформированности компетенции*</w:t>
            </w:r>
          </w:p>
        </w:tc>
        <w:tc>
          <w:tcPr>
            <w:tcW w:w="1979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8C3402" w:rsidRPr="0054462A" w:rsidTr="00B67710">
        <w:trPr>
          <w:jc w:val="center"/>
        </w:trPr>
        <w:tc>
          <w:tcPr>
            <w:tcW w:w="1045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Уровень сформированности компетенций*</w:t>
            </w:r>
          </w:p>
        </w:tc>
        <w:tc>
          <w:tcPr>
            <w:tcW w:w="1979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8C3402" w:rsidRPr="0054462A" w:rsidRDefault="008C3402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:rsidR="008C3402" w:rsidRPr="0054462A" w:rsidRDefault="008C3402" w:rsidP="008C3402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8C3402" w:rsidRPr="0054462A" w:rsidRDefault="008C3402" w:rsidP="008C3402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8C3402" w:rsidRPr="0054462A" w:rsidRDefault="008C3402" w:rsidP="008C3402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8C3402" w:rsidRPr="0054462A" w:rsidRDefault="008C3402" w:rsidP="008C3402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294"/>
        <w:gridCol w:w="2039"/>
        <w:gridCol w:w="1532"/>
        <w:gridCol w:w="1946"/>
      </w:tblGrid>
      <w:tr w:rsidR="008C3402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8C3402" w:rsidRPr="0054462A" w:rsidRDefault="008C3402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Оценки сформированности компетенций</w:t>
            </w:r>
          </w:p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8C3402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8C3402" w:rsidRPr="0054462A" w:rsidRDefault="008C3402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8C3402" w:rsidRPr="0054462A" w:rsidTr="00B67710">
        <w:trPr>
          <w:jc w:val="center"/>
        </w:trPr>
        <w:tc>
          <w:tcPr>
            <w:tcW w:w="91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8C3402" w:rsidRPr="0054462A" w:rsidRDefault="008C3402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8C3402" w:rsidRPr="0054462A" w:rsidRDefault="008C3402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8C3402" w:rsidRPr="0054462A" w:rsidRDefault="008C3402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8C3402" w:rsidRPr="0054462A" w:rsidRDefault="008C3402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8C3402" w:rsidRPr="0054462A" w:rsidTr="00B67710">
        <w:trPr>
          <w:jc w:val="center"/>
        </w:trPr>
        <w:tc>
          <w:tcPr>
            <w:tcW w:w="91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8C3402" w:rsidRPr="0054462A" w:rsidRDefault="008C3402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8C3402" w:rsidRPr="0054462A" w:rsidRDefault="008C3402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8C3402" w:rsidRPr="0054462A" w:rsidRDefault="008C3402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8C3402" w:rsidRPr="0054462A" w:rsidRDefault="008C3402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8C3402" w:rsidRPr="0054462A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8C3402" w:rsidRPr="0054462A" w:rsidRDefault="008C340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8C3402" w:rsidRPr="0054462A" w:rsidRDefault="008C3402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8C3402" w:rsidRPr="0054462A" w:rsidRDefault="008C3402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8C3402" w:rsidRPr="0054462A" w:rsidRDefault="008C3402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8C3402" w:rsidRPr="0054462A" w:rsidRDefault="008C3402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8C3402" w:rsidRPr="0054462A" w:rsidTr="00B67710">
        <w:trPr>
          <w:jc w:val="center"/>
        </w:trPr>
        <w:tc>
          <w:tcPr>
            <w:tcW w:w="91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Характеристика сформированн</w:t>
            </w: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ости компетенции*</w:t>
            </w:r>
          </w:p>
        </w:tc>
        <w:tc>
          <w:tcPr>
            <w:tcW w:w="1199" w:type="pct"/>
          </w:tcPr>
          <w:p w:rsidR="008C3402" w:rsidRPr="0054462A" w:rsidRDefault="008C3402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Компетенция в полной мере не сформирована.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8C3402" w:rsidRPr="0054462A" w:rsidRDefault="008C3402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Сформированность компетенции соответствует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8C3402" w:rsidRPr="0054462A" w:rsidRDefault="008C3402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 компетенци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8C3402" w:rsidRPr="0054462A" w:rsidRDefault="008C3402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Сформированность компетенции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8C3402" w:rsidRPr="0054462A" w:rsidTr="00B67710">
        <w:trPr>
          <w:jc w:val="center"/>
        </w:trPr>
        <w:tc>
          <w:tcPr>
            <w:tcW w:w="917" w:type="pct"/>
            <w:vAlign w:val="center"/>
          </w:tcPr>
          <w:p w:rsidR="008C3402" w:rsidRPr="0054462A" w:rsidRDefault="008C3402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Уровень сформированности компетенций*</w:t>
            </w:r>
          </w:p>
        </w:tc>
        <w:tc>
          <w:tcPr>
            <w:tcW w:w="1199" w:type="pct"/>
          </w:tcPr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8C3402" w:rsidRPr="0054462A" w:rsidRDefault="008C3402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:rsidR="008C3402" w:rsidRPr="0054462A" w:rsidRDefault="008C3402" w:rsidP="008C3402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8C3402" w:rsidRPr="0054462A" w:rsidRDefault="008C3402" w:rsidP="008C340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C3402" w:rsidRPr="0054462A" w:rsidRDefault="008C3402" w:rsidP="008C340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:rsidR="008C3402" w:rsidRPr="0054462A" w:rsidRDefault="008C3402" w:rsidP="008C340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8C3402" w:rsidRPr="0054462A" w:rsidRDefault="008C3402" w:rsidP="008C3402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8C3402" w:rsidRPr="0054462A" w:rsidRDefault="008C3402" w:rsidP="008C3402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8C3402" w:rsidRPr="0054462A" w:rsidRDefault="008C3402" w:rsidP="008C3402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8C3402" w:rsidRPr="0054462A" w:rsidRDefault="008C3402" w:rsidP="008C340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8C3402" w:rsidRPr="0054462A" w:rsidRDefault="008C3402" w:rsidP="008C340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:rsidR="008C3402" w:rsidRPr="0054462A" w:rsidRDefault="008C3402" w:rsidP="008C3402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8C3402" w:rsidRPr="0054462A" w:rsidRDefault="008C3402" w:rsidP="008C3402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8C3402" w:rsidRPr="0054462A" w:rsidRDefault="008C3402" w:rsidP="008C3402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8C3402" w:rsidRPr="0054462A" w:rsidRDefault="008C3402" w:rsidP="008C3402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8C3402" w:rsidRPr="0054462A" w:rsidRDefault="008C3402" w:rsidP="008C3402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8C3402" w:rsidRPr="00B4218B" w:rsidRDefault="008C3402" w:rsidP="008C3402">
      <w:pPr>
        <w:rPr>
          <w:sz w:val="24"/>
          <w:szCs w:val="24"/>
        </w:rPr>
      </w:pPr>
    </w:p>
    <w:p w:rsidR="00D02B71" w:rsidRPr="0054462A" w:rsidRDefault="00D02B71" w:rsidP="00D02B71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D02B71" w:rsidRPr="0054462A" w:rsidRDefault="00D02B71" w:rsidP="00D02B71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D02B71" w:rsidRPr="0054462A" w:rsidRDefault="00D02B71" w:rsidP="00D02B71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D02B71" w:rsidRPr="0054462A" w:rsidRDefault="00D02B71" w:rsidP="00D02B71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2"/>
        <w:gridCol w:w="3626"/>
      </w:tblGrid>
      <w:tr w:rsidR="00D02B71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D02B71" w:rsidRPr="0054462A" w:rsidRDefault="00D02B71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lastRenderedPageBreak/>
              <w:t>Результаты обучения</w:t>
            </w:r>
          </w:p>
        </w:tc>
        <w:tc>
          <w:tcPr>
            <w:tcW w:w="3955" w:type="pct"/>
            <w:gridSpan w:val="2"/>
          </w:tcPr>
          <w:p w:rsidR="00D02B71" w:rsidRPr="0054462A" w:rsidRDefault="00D02B71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D02B71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D02B71" w:rsidRPr="0054462A" w:rsidRDefault="00D02B71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D02B71" w:rsidRPr="0054462A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D02B71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D02B71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D02B71" w:rsidRPr="0054462A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D02B71" w:rsidRPr="0054462A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Характеристика сформированности компетенции*</w:t>
            </w:r>
          </w:p>
        </w:tc>
        <w:tc>
          <w:tcPr>
            <w:tcW w:w="1979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D02B71" w:rsidRPr="0054462A" w:rsidTr="00B67710">
        <w:trPr>
          <w:jc w:val="center"/>
        </w:trPr>
        <w:tc>
          <w:tcPr>
            <w:tcW w:w="1045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Уровень сформированности компетенций*</w:t>
            </w:r>
          </w:p>
        </w:tc>
        <w:tc>
          <w:tcPr>
            <w:tcW w:w="1979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D02B71" w:rsidRPr="0054462A" w:rsidRDefault="00D02B71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p w:rsidR="00D02B71" w:rsidRPr="0054462A" w:rsidRDefault="00D02B71" w:rsidP="00D02B71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D02B71" w:rsidRPr="0054462A" w:rsidRDefault="00D02B71" w:rsidP="00D02B71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D02B71" w:rsidRPr="0054462A" w:rsidRDefault="00D02B71" w:rsidP="00D02B71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D02B71" w:rsidRPr="0054462A" w:rsidRDefault="00D02B71" w:rsidP="00D02B71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294"/>
        <w:gridCol w:w="2039"/>
        <w:gridCol w:w="1532"/>
        <w:gridCol w:w="1946"/>
      </w:tblGrid>
      <w:tr w:rsidR="00D02B71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D02B71" w:rsidRPr="0054462A" w:rsidRDefault="00D02B71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Оценки сформированности компетенций</w:t>
            </w:r>
          </w:p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D02B71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D02B71" w:rsidRPr="0054462A" w:rsidRDefault="00D02B71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D02B71" w:rsidRPr="0054462A" w:rsidTr="00B67710">
        <w:trPr>
          <w:jc w:val="center"/>
        </w:trPr>
        <w:tc>
          <w:tcPr>
            <w:tcW w:w="91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D02B71" w:rsidRPr="0054462A" w:rsidRDefault="00D02B71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D02B71" w:rsidRPr="0054462A" w:rsidRDefault="00D02B71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D02B71" w:rsidRPr="0054462A" w:rsidRDefault="00D02B71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D02B71" w:rsidRPr="0054462A" w:rsidRDefault="00D02B71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D02B71" w:rsidRPr="0054462A" w:rsidTr="00B67710">
        <w:trPr>
          <w:jc w:val="center"/>
        </w:trPr>
        <w:tc>
          <w:tcPr>
            <w:tcW w:w="91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D02B71" w:rsidRPr="0054462A" w:rsidRDefault="00D02B71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При решении стандартных задач не продемонстрированы основные умения. Имели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место грубые ошибки</w:t>
            </w:r>
          </w:p>
        </w:tc>
        <w:tc>
          <w:tcPr>
            <w:tcW w:w="1066" w:type="pct"/>
          </w:tcPr>
          <w:p w:rsidR="00D02B71" w:rsidRPr="0054462A" w:rsidRDefault="00D02B71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Продемонстрированы основные умения. Решены типовые задачи с негрубыми ошибками.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Выполнены все задания, но не в полном объеме.</w:t>
            </w:r>
          </w:p>
        </w:tc>
        <w:tc>
          <w:tcPr>
            <w:tcW w:w="801" w:type="pct"/>
          </w:tcPr>
          <w:p w:rsidR="00D02B71" w:rsidRPr="0054462A" w:rsidRDefault="00D02B71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Продемонстрированы все основные умения. Решены все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D02B71" w:rsidRPr="0054462A" w:rsidRDefault="00D02B71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Продемонстрированы все основные умения, решены все основные задачи с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отдельными несущественными недочетами, выполнены все задания в полном объеме</w:t>
            </w:r>
          </w:p>
        </w:tc>
      </w:tr>
      <w:tr w:rsidR="00D02B71" w:rsidRPr="0054462A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Наличие навыков</w:t>
            </w:r>
          </w:p>
          <w:p w:rsidR="00D02B71" w:rsidRPr="0054462A" w:rsidRDefault="00D02B71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D02B71" w:rsidRPr="0054462A" w:rsidRDefault="00D02B71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D02B71" w:rsidRPr="0054462A" w:rsidRDefault="00D02B71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D02B71" w:rsidRPr="0054462A" w:rsidRDefault="00D02B71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D02B71" w:rsidRPr="0054462A" w:rsidRDefault="00D02B71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D02B71" w:rsidRPr="0054462A" w:rsidTr="00B67710">
        <w:trPr>
          <w:jc w:val="center"/>
        </w:trPr>
        <w:tc>
          <w:tcPr>
            <w:tcW w:w="91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Характеристика сформированности компетенции*</w:t>
            </w:r>
          </w:p>
        </w:tc>
        <w:tc>
          <w:tcPr>
            <w:tcW w:w="1199" w:type="pct"/>
          </w:tcPr>
          <w:p w:rsidR="00D02B71" w:rsidRPr="0054462A" w:rsidRDefault="00D02B71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D02B71" w:rsidRPr="0054462A" w:rsidRDefault="00D02B71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D02B71" w:rsidRPr="0054462A" w:rsidRDefault="00D02B71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D02B71" w:rsidRPr="0054462A" w:rsidRDefault="00D02B71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D02B71" w:rsidRPr="0054462A" w:rsidTr="00B67710">
        <w:trPr>
          <w:jc w:val="center"/>
        </w:trPr>
        <w:tc>
          <w:tcPr>
            <w:tcW w:w="917" w:type="pct"/>
            <w:vAlign w:val="center"/>
          </w:tcPr>
          <w:p w:rsidR="00D02B71" w:rsidRPr="0054462A" w:rsidRDefault="00D02B71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Уровень сформированности компетенций*</w:t>
            </w:r>
          </w:p>
        </w:tc>
        <w:tc>
          <w:tcPr>
            <w:tcW w:w="1199" w:type="pct"/>
          </w:tcPr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D02B71" w:rsidRPr="0054462A" w:rsidRDefault="00D02B71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D02B71" w:rsidRPr="0054462A" w:rsidRDefault="00D02B71" w:rsidP="00D02B71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D02B71" w:rsidRPr="0054462A" w:rsidRDefault="00D02B71" w:rsidP="00D02B7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02B71" w:rsidRPr="0054462A" w:rsidRDefault="00D02B71" w:rsidP="00D02B71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lastRenderedPageBreak/>
        <w:t>Для тестирования:</w:t>
      </w:r>
    </w:p>
    <w:p w:rsidR="00D02B71" w:rsidRPr="0054462A" w:rsidRDefault="00D02B71" w:rsidP="00D02B71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D02B71" w:rsidRPr="0054462A" w:rsidRDefault="00D02B71" w:rsidP="00D02B71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D02B71" w:rsidRPr="0054462A" w:rsidRDefault="00D02B71" w:rsidP="00D02B71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D02B71" w:rsidRPr="0054462A" w:rsidRDefault="00D02B71" w:rsidP="00D02B71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D02B71" w:rsidRPr="0054462A" w:rsidRDefault="00D02B71" w:rsidP="00D02B71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D02B71" w:rsidRPr="0054462A" w:rsidRDefault="00D02B71" w:rsidP="00D02B71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:rsidR="00D02B71" w:rsidRPr="0054462A" w:rsidRDefault="00D02B71" w:rsidP="00D02B71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D02B71" w:rsidRPr="0054462A" w:rsidRDefault="00D02B71" w:rsidP="00D02B71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D02B71" w:rsidRPr="0054462A" w:rsidRDefault="00D02B71" w:rsidP="00D02B71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D02B71" w:rsidRPr="0054462A" w:rsidRDefault="00D02B71" w:rsidP="00D02B71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D02B71" w:rsidRPr="0054462A" w:rsidRDefault="00D02B71" w:rsidP="00D02B71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D02B71" w:rsidRPr="00B4218B" w:rsidRDefault="00D02B71" w:rsidP="00D02B71">
      <w:pPr>
        <w:rPr>
          <w:sz w:val="24"/>
          <w:szCs w:val="24"/>
        </w:rPr>
      </w:pPr>
    </w:p>
    <w:p w:rsidR="00D02B71" w:rsidRDefault="00D02B71" w:rsidP="00D02B71"/>
    <w:p w:rsidR="00D02B71" w:rsidRDefault="00D02B71" w:rsidP="00D02B71">
      <w:pPr>
        <w:rPr>
          <w:sz w:val="24"/>
          <w:szCs w:val="24"/>
        </w:rPr>
      </w:pPr>
    </w:p>
    <w:p w:rsidR="00D02B71" w:rsidRDefault="00D02B71" w:rsidP="00D02B71">
      <w:pPr>
        <w:rPr>
          <w:sz w:val="24"/>
          <w:szCs w:val="24"/>
        </w:rPr>
      </w:pPr>
    </w:p>
    <w:p w:rsidR="008C3402" w:rsidRDefault="008C3402" w:rsidP="008C3402"/>
    <w:p w:rsidR="008C3402" w:rsidRDefault="008C3402" w:rsidP="008C3402">
      <w:pPr>
        <w:rPr>
          <w:sz w:val="24"/>
          <w:szCs w:val="24"/>
        </w:rPr>
      </w:pPr>
    </w:p>
    <w:p w:rsidR="008C3402" w:rsidRPr="002326C7" w:rsidRDefault="008C3402" w:rsidP="008C3402">
      <w:pPr>
        <w:ind w:firstLine="708"/>
        <w:rPr>
          <w:b/>
          <w:sz w:val="32"/>
          <w:szCs w:val="32"/>
        </w:rPr>
      </w:pPr>
    </w:p>
    <w:p w:rsidR="00673BD5" w:rsidRPr="008C3402" w:rsidRDefault="00673BD5" w:rsidP="008C3402">
      <w:pPr>
        <w:tabs>
          <w:tab w:val="left" w:pos="1065"/>
        </w:tabs>
      </w:pPr>
    </w:p>
    <w:sectPr w:rsidR="00673BD5" w:rsidRPr="008C3402" w:rsidSect="00AA3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210"/>
    <w:multiLevelType w:val="hybridMultilevel"/>
    <w:tmpl w:val="FBCA17B4"/>
    <w:lvl w:ilvl="0" w:tplc="DF74EC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7359A"/>
    <w:multiLevelType w:val="hybridMultilevel"/>
    <w:tmpl w:val="01649128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90327E"/>
    <w:multiLevelType w:val="hybridMultilevel"/>
    <w:tmpl w:val="A0A8D414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E063BC"/>
    <w:multiLevelType w:val="hybridMultilevel"/>
    <w:tmpl w:val="F508FF7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2D5A60"/>
    <w:multiLevelType w:val="hybridMultilevel"/>
    <w:tmpl w:val="CC96259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5F7F1E"/>
    <w:multiLevelType w:val="hybridMultilevel"/>
    <w:tmpl w:val="CFB87B04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6310BF"/>
    <w:multiLevelType w:val="hybridMultilevel"/>
    <w:tmpl w:val="38465520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3C7187"/>
    <w:multiLevelType w:val="hybridMultilevel"/>
    <w:tmpl w:val="3CF605F2"/>
    <w:lvl w:ilvl="0" w:tplc="DF74EC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3123F0"/>
    <w:multiLevelType w:val="hybridMultilevel"/>
    <w:tmpl w:val="AD1488C2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E636EF"/>
    <w:multiLevelType w:val="hybridMultilevel"/>
    <w:tmpl w:val="7A08E72A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FE7520"/>
    <w:multiLevelType w:val="hybridMultilevel"/>
    <w:tmpl w:val="46685130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861245"/>
    <w:multiLevelType w:val="hybridMultilevel"/>
    <w:tmpl w:val="33709F46"/>
    <w:lvl w:ilvl="0" w:tplc="DF74EC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D3CC1"/>
    <w:multiLevelType w:val="hybridMultilevel"/>
    <w:tmpl w:val="DABE3424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3542608"/>
    <w:multiLevelType w:val="hybridMultilevel"/>
    <w:tmpl w:val="7FC07E0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A3B0F53"/>
    <w:multiLevelType w:val="hybridMultilevel"/>
    <w:tmpl w:val="521C7AB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A5A2845"/>
    <w:multiLevelType w:val="hybridMultilevel"/>
    <w:tmpl w:val="1D9083CC"/>
    <w:lvl w:ilvl="0" w:tplc="DF74EC7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DE50A1D"/>
    <w:multiLevelType w:val="hybridMultilevel"/>
    <w:tmpl w:val="5BE011E0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DFC0565"/>
    <w:multiLevelType w:val="hybridMultilevel"/>
    <w:tmpl w:val="487C534A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685C68"/>
    <w:multiLevelType w:val="hybridMultilevel"/>
    <w:tmpl w:val="71A2EE92"/>
    <w:lvl w:ilvl="0" w:tplc="DF74EC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54337B2"/>
    <w:multiLevelType w:val="hybridMultilevel"/>
    <w:tmpl w:val="E23CC5E2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9574B3"/>
    <w:multiLevelType w:val="hybridMultilevel"/>
    <w:tmpl w:val="9AF2C52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7895F38"/>
    <w:multiLevelType w:val="hybridMultilevel"/>
    <w:tmpl w:val="7178752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8963B2D"/>
    <w:multiLevelType w:val="hybridMultilevel"/>
    <w:tmpl w:val="F37221D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9026A3A"/>
    <w:multiLevelType w:val="hybridMultilevel"/>
    <w:tmpl w:val="0582AFA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B453D9D"/>
    <w:multiLevelType w:val="hybridMultilevel"/>
    <w:tmpl w:val="F9444AB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DE27337"/>
    <w:multiLevelType w:val="hybridMultilevel"/>
    <w:tmpl w:val="C2F01802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3F624B4"/>
    <w:multiLevelType w:val="hybridMultilevel"/>
    <w:tmpl w:val="936068D2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7B60176"/>
    <w:multiLevelType w:val="hybridMultilevel"/>
    <w:tmpl w:val="74CC1EC6"/>
    <w:lvl w:ilvl="0" w:tplc="DF74EC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133C4B"/>
    <w:multiLevelType w:val="hybridMultilevel"/>
    <w:tmpl w:val="ABDA47F4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C204E15"/>
    <w:multiLevelType w:val="hybridMultilevel"/>
    <w:tmpl w:val="69D219F0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CA2646A"/>
    <w:multiLevelType w:val="hybridMultilevel"/>
    <w:tmpl w:val="1980B7BE"/>
    <w:lvl w:ilvl="0" w:tplc="9698B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hadow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80E"/>
    <w:multiLevelType w:val="hybridMultilevel"/>
    <w:tmpl w:val="FBDEF7E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FB418B1"/>
    <w:multiLevelType w:val="hybridMultilevel"/>
    <w:tmpl w:val="FC0C04AA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0011A1C"/>
    <w:multiLevelType w:val="hybridMultilevel"/>
    <w:tmpl w:val="A102343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03579C8"/>
    <w:multiLevelType w:val="hybridMultilevel"/>
    <w:tmpl w:val="97C0446E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2310182"/>
    <w:multiLevelType w:val="hybridMultilevel"/>
    <w:tmpl w:val="2BC82378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279514F"/>
    <w:multiLevelType w:val="hybridMultilevel"/>
    <w:tmpl w:val="F5D2334A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5E05669"/>
    <w:multiLevelType w:val="hybridMultilevel"/>
    <w:tmpl w:val="6FD224A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7FC5BCC"/>
    <w:multiLevelType w:val="hybridMultilevel"/>
    <w:tmpl w:val="B5DC2F48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9CC60F9"/>
    <w:multiLevelType w:val="hybridMultilevel"/>
    <w:tmpl w:val="1B4EFD1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A8E60A3"/>
    <w:multiLevelType w:val="hybridMultilevel"/>
    <w:tmpl w:val="4BA45800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AF96944"/>
    <w:multiLevelType w:val="hybridMultilevel"/>
    <w:tmpl w:val="32902D50"/>
    <w:lvl w:ilvl="0" w:tplc="DF74EC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0E2CD8"/>
    <w:multiLevelType w:val="hybridMultilevel"/>
    <w:tmpl w:val="431ABF7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EBD69C5"/>
    <w:multiLevelType w:val="hybridMultilevel"/>
    <w:tmpl w:val="FA4E347A"/>
    <w:lvl w:ilvl="0" w:tplc="DF74EC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37463E"/>
    <w:multiLevelType w:val="hybridMultilevel"/>
    <w:tmpl w:val="0B88D598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2AB2D51"/>
    <w:multiLevelType w:val="hybridMultilevel"/>
    <w:tmpl w:val="70E6B028"/>
    <w:lvl w:ilvl="0" w:tplc="DF74EC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6500C18"/>
    <w:multiLevelType w:val="hybridMultilevel"/>
    <w:tmpl w:val="6FD4802A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6AA70B4"/>
    <w:multiLevelType w:val="hybridMultilevel"/>
    <w:tmpl w:val="D152EE9E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8242C04"/>
    <w:multiLevelType w:val="hybridMultilevel"/>
    <w:tmpl w:val="B582E0E2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8297455"/>
    <w:multiLevelType w:val="hybridMultilevel"/>
    <w:tmpl w:val="4C3E6D68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AF06C87"/>
    <w:multiLevelType w:val="hybridMultilevel"/>
    <w:tmpl w:val="A0E61BA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BF34AD9"/>
    <w:multiLevelType w:val="hybridMultilevel"/>
    <w:tmpl w:val="75501184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17F0938"/>
    <w:multiLevelType w:val="hybridMultilevel"/>
    <w:tmpl w:val="AE520C78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23E23E7"/>
    <w:multiLevelType w:val="hybridMultilevel"/>
    <w:tmpl w:val="22DEE610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3A5716A"/>
    <w:multiLevelType w:val="hybridMultilevel"/>
    <w:tmpl w:val="6A7A460A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63D94995"/>
    <w:multiLevelType w:val="hybridMultilevel"/>
    <w:tmpl w:val="2C3697D4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41A7856"/>
    <w:multiLevelType w:val="hybridMultilevel"/>
    <w:tmpl w:val="BCF6D13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66B8657E"/>
    <w:multiLevelType w:val="hybridMultilevel"/>
    <w:tmpl w:val="B46282AA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70B64F5"/>
    <w:multiLevelType w:val="hybridMultilevel"/>
    <w:tmpl w:val="B1187722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BB12BA6"/>
    <w:multiLevelType w:val="hybridMultilevel"/>
    <w:tmpl w:val="74381E8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D8D169B"/>
    <w:multiLevelType w:val="hybridMultilevel"/>
    <w:tmpl w:val="F60CBB2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1E05F9A"/>
    <w:multiLevelType w:val="hybridMultilevel"/>
    <w:tmpl w:val="B698532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2962FA5"/>
    <w:multiLevelType w:val="hybridMultilevel"/>
    <w:tmpl w:val="15F4AB7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7A53947"/>
    <w:multiLevelType w:val="hybridMultilevel"/>
    <w:tmpl w:val="A724B22C"/>
    <w:lvl w:ilvl="0" w:tplc="9698B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hadow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96641B"/>
    <w:multiLevelType w:val="hybridMultilevel"/>
    <w:tmpl w:val="472A8BE8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8CD1A34"/>
    <w:multiLevelType w:val="hybridMultilevel"/>
    <w:tmpl w:val="E9FADB0C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98F42EA"/>
    <w:multiLevelType w:val="hybridMultilevel"/>
    <w:tmpl w:val="9104C3C8"/>
    <w:lvl w:ilvl="0" w:tplc="DF74EC76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7" w15:restartNumberingAfterBreak="0">
    <w:nsid w:val="7A4A2E66"/>
    <w:multiLevelType w:val="hybridMultilevel"/>
    <w:tmpl w:val="5802B556"/>
    <w:lvl w:ilvl="0" w:tplc="DF74EC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B0078A4"/>
    <w:multiLevelType w:val="hybridMultilevel"/>
    <w:tmpl w:val="045A429E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7DDF2CA5"/>
    <w:multiLevelType w:val="hybridMultilevel"/>
    <w:tmpl w:val="FFA60B14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EA01A93"/>
    <w:multiLevelType w:val="hybridMultilevel"/>
    <w:tmpl w:val="85161706"/>
    <w:lvl w:ilvl="0" w:tplc="DF74E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3"/>
  </w:num>
  <w:num w:numId="2">
    <w:abstractNumId w:val="30"/>
  </w:num>
  <w:num w:numId="3">
    <w:abstractNumId w:val="41"/>
  </w:num>
  <w:num w:numId="4">
    <w:abstractNumId w:val="7"/>
  </w:num>
  <w:num w:numId="5">
    <w:abstractNumId w:val="33"/>
  </w:num>
  <w:num w:numId="6">
    <w:abstractNumId w:val="45"/>
  </w:num>
  <w:num w:numId="7">
    <w:abstractNumId w:val="36"/>
  </w:num>
  <w:num w:numId="8">
    <w:abstractNumId w:val="27"/>
  </w:num>
  <w:num w:numId="9">
    <w:abstractNumId w:val="66"/>
  </w:num>
  <w:num w:numId="10">
    <w:abstractNumId w:val="0"/>
  </w:num>
  <w:num w:numId="11">
    <w:abstractNumId w:val="55"/>
  </w:num>
  <w:num w:numId="12">
    <w:abstractNumId w:val="58"/>
  </w:num>
  <w:num w:numId="13">
    <w:abstractNumId w:val="31"/>
  </w:num>
  <w:num w:numId="14">
    <w:abstractNumId w:val="57"/>
  </w:num>
  <w:num w:numId="15">
    <w:abstractNumId w:val="4"/>
  </w:num>
  <w:num w:numId="16">
    <w:abstractNumId w:val="14"/>
  </w:num>
  <w:num w:numId="17">
    <w:abstractNumId w:val="2"/>
  </w:num>
  <w:num w:numId="18">
    <w:abstractNumId w:val="47"/>
  </w:num>
  <w:num w:numId="19">
    <w:abstractNumId w:val="59"/>
  </w:num>
  <w:num w:numId="20">
    <w:abstractNumId w:val="19"/>
  </w:num>
  <w:num w:numId="21">
    <w:abstractNumId w:val="61"/>
  </w:num>
  <w:num w:numId="22">
    <w:abstractNumId w:val="8"/>
  </w:num>
  <w:num w:numId="23">
    <w:abstractNumId w:val="9"/>
  </w:num>
  <w:num w:numId="24">
    <w:abstractNumId w:val="70"/>
  </w:num>
  <w:num w:numId="25">
    <w:abstractNumId w:val="50"/>
  </w:num>
  <w:num w:numId="26">
    <w:abstractNumId w:val="54"/>
  </w:num>
  <w:num w:numId="27">
    <w:abstractNumId w:val="38"/>
  </w:num>
  <w:num w:numId="28">
    <w:abstractNumId w:val="12"/>
  </w:num>
  <w:num w:numId="29">
    <w:abstractNumId w:val="3"/>
  </w:num>
  <w:num w:numId="30">
    <w:abstractNumId w:val="67"/>
  </w:num>
  <w:num w:numId="31">
    <w:abstractNumId w:val="60"/>
  </w:num>
  <w:num w:numId="32">
    <w:abstractNumId w:val="49"/>
  </w:num>
  <w:num w:numId="33">
    <w:abstractNumId w:val="44"/>
  </w:num>
  <w:num w:numId="34">
    <w:abstractNumId w:val="35"/>
  </w:num>
  <w:num w:numId="35">
    <w:abstractNumId w:val="64"/>
  </w:num>
  <w:num w:numId="36">
    <w:abstractNumId w:val="16"/>
  </w:num>
  <w:num w:numId="37">
    <w:abstractNumId w:val="13"/>
  </w:num>
  <w:num w:numId="38">
    <w:abstractNumId w:val="24"/>
  </w:num>
  <w:num w:numId="39">
    <w:abstractNumId w:val="6"/>
  </w:num>
  <w:num w:numId="40">
    <w:abstractNumId w:val="62"/>
  </w:num>
  <w:num w:numId="41">
    <w:abstractNumId w:val="26"/>
  </w:num>
  <w:num w:numId="42">
    <w:abstractNumId w:val="21"/>
  </w:num>
  <w:num w:numId="43">
    <w:abstractNumId w:val="69"/>
  </w:num>
  <w:num w:numId="44">
    <w:abstractNumId w:val="23"/>
  </w:num>
  <w:num w:numId="45">
    <w:abstractNumId w:val="56"/>
  </w:num>
  <w:num w:numId="46">
    <w:abstractNumId w:val="25"/>
  </w:num>
  <w:num w:numId="47">
    <w:abstractNumId w:val="22"/>
  </w:num>
  <w:num w:numId="48">
    <w:abstractNumId w:val="29"/>
  </w:num>
  <w:num w:numId="49">
    <w:abstractNumId w:val="17"/>
  </w:num>
  <w:num w:numId="50">
    <w:abstractNumId w:val="20"/>
  </w:num>
  <w:num w:numId="51">
    <w:abstractNumId w:val="68"/>
  </w:num>
  <w:num w:numId="52">
    <w:abstractNumId w:val="65"/>
  </w:num>
  <w:num w:numId="53">
    <w:abstractNumId w:val="52"/>
  </w:num>
  <w:num w:numId="54">
    <w:abstractNumId w:val="28"/>
  </w:num>
  <w:num w:numId="55">
    <w:abstractNumId w:val="51"/>
  </w:num>
  <w:num w:numId="56">
    <w:abstractNumId w:val="43"/>
  </w:num>
  <w:num w:numId="57">
    <w:abstractNumId w:val="53"/>
  </w:num>
  <w:num w:numId="58">
    <w:abstractNumId w:val="11"/>
  </w:num>
  <w:num w:numId="59">
    <w:abstractNumId w:val="40"/>
  </w:num>
  <w:num w:numId="60">
    <w:abstractNumId w:val="37"/>
  </w:num>
  <w:num w:numId="61">
    <w:abstractNumId w:val="18"/>
  </w:num>
  <w:num w:numId="62">
    <w:abstractNumId w:val="32"/>
  </w:num>
  <w:num w:numId="63">
    <w:abstractNumId w:val="42"/>
  </w:num>
  <w:num w:numId="64">
    <w:abstractNumId w:val="5"/>
  </w:num>
  <w:num w:numId="65">
    <w:abstractNumId w:val="48"/>
  </w:num>
  <w:num w:numId="66">
    <w:abstractNumId w:val="39"/>
  </w:num>
  <w:num w:numId="67">
    <w:abstractNumId w:val="34"/>
  </w:num>
  <w:num w:numId="68">
    <w:abstractNumId w:val="1"/>
  </w:num>
  <w:num w:numId="69">
    <w:abstractNumId w:val="15"/>
  </w:num>
  <w:num w:numId="70">
    <w:abstractNumId w:val="46"/>
  </w:num>
  <w:num w:numId="71">
    <w:abstractNumId w:val="1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39"/>
    <w:rsid w:val="0006065D"/>
    <w:rsid w:val="00156E58"/>
    <w:rsid w:val="002F6EF4"/>
    <w:rsid w:val="003A5E8E"/>
    <w:rsid w:val="004D1CF4"/>
    <w:rsid w:val="00516A07"/>
    <w:rsid w:val="0058505D"/>
    <w:rsid w:val="00600A41"/>
    <w:rsid w:val="00673BD5"/>
    <w:rsid w:val="006B365F"/>
    <w:rsid w:val="008C3402"/>
    <w:rsid w:val="008C60DD"/>
    <w:rsid w:val="00996639"/>
    <w:rsid w:val="00997718"/>
    <w:rsid w:val="00AA3556"/>
    <w:rsid w:val="00B546EE"/>
    <w:rsid w:val="00CE4A95"/>
    <w:rsid w:val="00D02B71"/>
    <w:rsid w:val="00D72E39"/>
    <w:rsid w:val="00D8248F"/>
    <w:rsid w:val="00DF2E06"/>
    <w:rsid w:val="00ED6A5B"/>
    <w:rsid w:val="00F2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9428352-B9D2-43E4-9585-C3B5993B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39"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3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996639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96639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72E39"/>
  </w:style>
  <w:style w:type="character" w:customStyle="1" w:styleId="highlight">
    <w:name w:val="highlight"/>
    <w:rsid w:val="00D72E39"/>
  </w:style>
  <w:style w:type="paragraph" w:styleId="a6">
    <w:name w:val="Normal (Web)"/>
    <w:basedOn w:val="a"/>
    <w:uiPriority w:val="99"/>
    <w:unhideWhenUsed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72E39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72E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2E3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2E3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2E3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E39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2">
    <w:name w:val="Body Text 2"/>
    <w:basedOn w:val="a"/>
    <w:link w:val="20"/>
    <w:rsid w:val="00D8248F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8248F"/>
    <w:rPr>
      <w:rFonts w:ascii="Times New Roman" w:eastAsia="Times New Roman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ED6A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6A5B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">
    <w:name w:val="Абзац списка1"/>
    <w:basedOn w:val="a"/>
    <w:rsid w:val="00ED6A5B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ad">
    <w:name w:val="Для таблиц"/>
    <w:basedOn w:val="a"/>
    <w:rsid w:val="00CE4A95"/>
    <w:pPr>
      <w:spacing w:after="0" w:line="240" w:lineRule="auto"/>
    </w:pPr>
    <w:rPr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CE4A95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E4A95"/>
    <w:pPr>
      <w:widowControl w:val="0"/>
      <w:shd w:val="clear" w:color="auto" w:fill="FFFFFF"/>
      <w:spacing w:after="0" w:line="235" w:lineRule="exact"/>
      <w:ind w:firstLine="300"/>
      <w:jc w:val="both"/>
    </w:pPr>
    <w:rPr>
      <w:rFonts w:asciiTheme="minorHAnsi" w:eastAsiaTheme="minorEastAsia" w:hAnsiTheme="minorHAnsi" w:cstheme="minorBidi"/>
      <w:b/>
      <w:bCs/>
      <w:sz w:val="19"/>
      <w:szCs w:val="19"/>
      <w:lang w:eastAsia="ru-RU"/>
    </w:rPr>
  </w:style>
  <w:style w:type="character" w:customStyle="1" w:styleId="32">
    <w:name w:val="Основной текст (3)2"/>
    <w:rsid w:val="00CE4A95"/>
  </w:style>
  <w:style w:type="paragraph" w:styleId="ae">
    <w:name w:val="Body Text"/>
    <w:basedOn w:val="a"/>
    <w:link w:val="af"/>
    <w:unhideWhenUsed/>
    <w:rsid w:val="00997718"/>
    <w:pPr>
      <w:spacing w:after="120"/>
    </w:pPr>
  </w:style>
  <w:style w:type="character" w:customStyle="1" w:styleId="af">
    <w:name w:val="Основной текст Знак"/>
    <w:basedOn w:val="a0"/>
    <w:link w:val="ae"/>
    <w:rsid w:val="00997718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0">
    <w:name w:val="footer"/>
    <w:basedOn w:val="a"/>
    <w:link w:val="af1"/>
    <w:uiPriority w:val="99"/>
    <w:rsid w:val="00997718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97718"/>
    <w:rPr>
      <w:rFonts w:ascii="Cambria" w:eastAsia="MS Mincho" w:hAnsi="Cambria" w:cs="Times New Roman"/>
    </w:rPr>
  </w:style>
  <w:style w:type="character" w:styleId="af2">
    <w:name w:val="page number"/>
    <w:basedOn w:val="a0"/>
    <w:rsid w:val="00997718"/>
  </w:style>
  <w:style w:type="paragraph" w:customStyle="1" w:styleId="10">
    <w:name w:val="Абзац списка1"/>
    <w:basedOn w:val="a"/>
    <w:rsid w:val="00997718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customStyle="1" w:styleId="af3">
    <w:name w:val="Стиль"/>
    <w:rsid w:val="009977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3"/>
    <w:uiPriority w:val="99"/>
    <w:semiHidden/>
    <w:unhideWhenUsed/>
    <w:rsid w:val="0099771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0"/>
    <w:uiPriority w:val="99"/>
    <w:semiHidden/>
    <w:rsid w:val="00997718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99771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97718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3A5E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3A5E8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68CF-DFCE-4261-8286-63AF8FB8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37</Pages>
  <Words>10982</Words>
  <Characters>62604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73440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Красникова Ольга Владимировна</cp:lastModifiedBy>
  <cp:revision>7</cp:revision>
  <dcterms:created xsi:type="dcterms:W3CDTF">2023-02-20T05:08:00Z</dcterms:created>
  <dcterms:modified xsi:type="dcterms:W3CDTF">2023-09-03T21:21:00Z</dcterms:modified>
</cp:coreProperties>
</file>